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00229925"/>
    <w:bookmarkStart w:id="1" w:name="_Toc100229948"/>
    <w:bookmarkStart w:id="2" w:name="_Toc100233784"/>
    <w:bookmarkStart w:id="3" w:name="_Toc100233836"/>
    <w:bookmarkStart w:id="4" w:name="_Toc100234209"/>
    <w:bookmarkStart w:id="5" w:name="_Toc100323913"/>
    <w:p w14:paraId="13C063B0" w14:textId="6E096A26" w:rsidR="006A662D" w:rsidRDefault="00A15773" w:rsidP="006A7509">
      <w:pPr>
        <w:spacing w:after="0"/>
        <w:rPr>
          <w:rStyle w:val="Heading2Char"/>
        </w:rPr>
      </w:pPr>
      <w:r w:rsidRPr="00F37DA9">
        <w:rPr>
          <w:noProof/>
          <w:color w:val="2B579A"/>
          <w:sz w:val="56"/>
          <w:szCs w:val="96"/>
          <w:shd w:val="clear" w:color="auto" w:fill="E6E6E6"/>
        </w:rPr>
        <mc:AlternateContent>
          <mc:Choice Requires="wps">
            <w:drawing>
              <wp:anchor distT="0" distB="0" distL="114300" distR="114300" simplePos="0" relativeHeight="251657216" behindDoc="1" locked="0" layoutInCell="1" allowOverlap="1" wp14:anchorId="409E6846" wp14:editId="7A3A13EF">
                <wp:simplePos x="0" y="0"/>
                <wp:positionH relativeFrom="page">
                  <wp:align>right</wp:align>
                </wp:positionH>
                <wp:positionV relativeFrom="paragraph">
                  <wp:posOffset>1502410</wp:posOffset>
                </wp:positionV>
                <wp:extent cx="3404235" cy="8618855"/>
                <wp:effectExtent l="0" t="0" r="5715" b="0"/>
                <wp:wrapNone/>
                <wp:docPr id="4" name="Freeform 6">
                  <a:extLst xmlns:a="http://schemas.openxmlformats.org/drawingml/2006/main">
                    <a:ext uri="{FF2B5EF4-FFF2-40B4-BE49-F238E27FC236}">
                      <a16:creationId xmlns:a16="http://schemas.microsoft.com/office/drawing/2014/main" id="{08D7C288-3F9A-CB41-B08B-D69AAC69398C}"/>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8618855"/>
                        </a:xfrm>
                        <a:custGeom>
                          <a:avLst/>
                          <a:gdLst/>
                          <a:ahLst/>
                          <a:cxnLst>
                            <a:cxn ang="0">
                              <a:pos x="138" y="3828"/>
                            </a:cxn>
                            <a:cxn ang="0">
                              <a:pos x="390" y="3828"/>
                            </a:cxn>
                            <a:cxn ang="0">
                              <a:pos x="600" y="3828"/>
                            </a:cxn>
                            <a:cxn ang="0">
                              <a:pos x="792" y="3828"/>
                            </a:cxn>
                            <a:cxn ang="0">
                              <a:pos x="954" y="3828"/>
                            </a:cxn>
                            <a:cxn ang="0">
                              <a:pos x="1086" y="3828"/>
                            </a:cxn>
                            <a:cxn ang="0">
                              <a:pos x="1194" y="3828"/>
                            </a:cxn>
                            <a:cxn ang="0">
                              <a:pos x="1326" y="3828"/>
                            </a:cxn>
                            <a:cxn ang="0">
                              <a:pos x="1428" y="3828"/>
                            </a:cxn>
                            <a:cxn ang="0">
                              <a:pos x="1488" y="3828"/>
                            </a:cxn>
                            <a:cxn ang="0">
                              <a:pos x="1506" y="3828"/>
                            </a:cxn>
                            <a:cxn ang="0">
                              <a:pos x="1512" y="3744"/>
                            </a:cxn>
                            <a:cxn ang="0">
                              <a:pos x="1512" y="3522"/>
                            </a:cxn>
                            <a:cxn ang="0">
                              <a:pos x="1512" y="3294"/>
                            </a:cxn>
                            <a:cxn ang="0">
                              <a:pos x="1512" y="3126"/>
                            </a:cxn>
                            <a:cxn ang="0">
                              <a:pos x="1512" y="3018"/>
                            </a:cxn>
                            <a:cxn ang="0">
                              <a:pos x="1512" y="2946"/>
                            </a:cxn>
                            <a:cxn ang="0">
                              <a:pos x="1512" y="2916"/>
                            </a:cxn>
                            <a:cxn ang="0">
                              <a:pos x="1512" y="2898"/>
                            </a:cxn>
                            <a:cxn ang="0">
                              <a:pos x="1434" y="2742"/>
                            </a:cxn>
                            <a:cxn ang="0">
                              <a:pos x="1296" y="2406"/>
                            </a:cxn>
                            <a:cxn ang="0">
                              <a:pos x="1188" y="2046"/>
                            </a:cxn>
                            <a:cxn ang="0">
                              <a:pos x="1140" y="1632"/>
                            </a:cxn>
                            <a:cxn ang="0">
                              <a:pos x="1146" y="1248"/>
                            </a:cxn>
                            <a:cxn ang="0">
                              <a:pos x="1206" y="978"/>
                            </a:cxn>
                            <a:cxn ang="0">
                              <a:pos x="1308" y="780"/>
                            </a:cxn>
                            <a:cxn ang="0">
                              <a:pos x="1434" y="648"/>
                            </a:cxn>
                            <a:cxn ang="0">
                              <a:pos x="1512" y="498"/>
                            </a:cxn>
                            <a:cxn ang="0">
                              <a:pos x="1512" y="330"/>
                            </a:cxn>
                            <a:cxn ang="0">
                              <a:pos x="1512" y="198"/>
                            </a:cxn>
                            <a:cxn ang="0">
                              <a:pos x="1512" y="108"/>
                            </a:cxn>
                            <a:cxn ang="0">
                              <a:pos x="1512" y="48"/>
                            </a:cxn>
                            <a:cxn ang="0">
                              <a:pos x="1512" y="12"/>
                            </a:cxn>
                            <a:cxn ang="0">
                              <a:pos x="1512" y="0"/>
                            </a:cxn>
                            <a:cxn ang="0">
                              <a:pos x="1506" y="0"/>
                            </a:cxn>
                            <a:cxn ang="0">
                              <a:pos x="1230" y="360"/>
                            </a:cxn>
                            <a:cxn ang="0">
                              <a:pos x="966" y="744"/>
                            </a:cxn>
                            <a:cxn ang="0">
                              <a:pos x="726" y="1164"/>
                            </a:cxn>
                            <a:cxn ang="0">
                              <a:pos x="504" y="1626"/>
                            </a:cxn>
                            <a:cxn ang="0">
                              <a:pos x="318" y="2124"/>
                            </a:cxn>
                            <a:cxn ang="0">
                              <a:pos x="168" y="2652"/>
                            </a:cxn>
                            <a:cxn ang="0">
                              <a:pos x="60" y="3222"/>
                            </a:cxn>
                            <a:cxn ang="0">
                              <a:pos x="0" y="3828"/>
                            </a:cxn>
                          </a:cxnLst>
                          <a:rect l="0" t="0" r="r" b="b"/>
                          <a:pathLst>
                            <a:path w="1512" h="3828">
                              <a:moveTo>
                                <a:pt x="0" y="3828"/>
                              </a:moveTo>
                              <a:lnTo>
                                <a:pt x="138" y="3828"/>
                              </a:lnTo>
                              <a:lnTo>
                                <a:pt x="264" y="3828"/>
                              </a:lnTo>
                              <a:lnTo>
                                <a:pt x="390" y="3828"/>
                              </a:lnTo>
                              <a:lnTo>
                                <a:pt x="498" y="3828"/>
                              </a:lnTo>
                              <a:lnTo>
                                <a:pt x="600" y="3828"/>
                              </a:lnTo>
                              <a:lnTo>
                                <a:pt x="702" y="3828"/>
                              </a:lnTo>
                              <a:lnTo>
                                <a:pt x="792" y="3828"/>
                              </a:lnTo>
                              <a:lnTo>
                                <a:pt x="870" y="3828"/>
                              </a:lnTo>
                              <a:lnTo>
                                <a:pt x="954" y="3828"/>
                              </a:lnTo>
                              <a:lnTo>
                                <a:pt x="1020" y="3828"/>
                              </a:lnTo>
                              <a:lnTo>
                                <a:pt x="1086" y="3828"/>
                              </a:lnTo>
                              <a:lnTo>
                                <a:pt x="1140" y="3828"/>
                              </a:lnTo>
                              <a:lnTo>
                                <a:pt x="1194" y="3828"/>
                              </a:lnTo>
                              <a:lnTo>
                                <a:pt x="1236" y="3828"/>
                              </a:lnTo>
                              <a:lnTo>
                                <a:pt x="1326" y="3828"/>
                              </a:lnTo>
                              <a:lnTo>
                                <a:pt x="1380" y="3828"/>
                              </a:lnTo>
                              <a:lnTo>
                                <a:pt x="1428" y="3828"/>
                              </a:lnTo>
                              <a:lnTo>
                                <a:pt x="1464" y="3828"/>
                              </a:lnTo>
                              <a:lnTo>
                                <a:pt x="1488" y="3828"/>
                              </a:lnTo>
                              <a:lnTo>
                                <a:pt x="1500" y="3828"/>
                              </a:lnTo>
                              <a:lnTo>
                                <a:pt x="1506" y="3828"/>
                              </a:lnTo>
                              <a:lnTo>
                                <a:pt x="1512" y="3828"/>
                              </a:lnTo>
                              <a:lnTo>
                                <a:pt x="1512" y="3744"/>
                              </a:lnTo>
                              <a:lnTo>
                                <a:pt x="1512" y="3666"/>
                              </a:lnTo>
                              <a:lnTo>
                                <a:pt x="1512" y="3522"/>
                              </a:lnTo>
                              <a:lnTo>
                                <a:pt x="1512" y="3396"/>
                              </a:lnTo>
                              <a:lnTo>
                                <a:pt x="1512" y="3294"/>
                              </a:lnTo>
                              <a:lnTo>
                                <a:pt x="1512" y="3204"/>
                              </a:lnTo>
                              <a:lnTo>
                                <a:pt x="1512" y="3126"/>
                              </a:lnTo>
                              <a:lnTo>
                                <a:pt x="1512" y="3066"/>
                              </a:lnTo>
                              <a:lnTo>
                                <a:pt x="1512" y="3018"/>
                              </a:lnTo>
                              <a:lnTo>
                                <a:pt x="1512" y="2976"/>
                              </a:lnTo>
                              <a:lnTo>
                                <a:pt x="1512" y="2946"/>
                              </a:lnTo>
                              <a:lnTo>
                                <a:pt x="1512" y="2928"/>
                              </a:lnTo>
                              <a:lnTo>
                                <a:pt x="1512" y="2916"/>
                              </a:lnTo>
                              <a:lnTo>
                                <a:pt x="1512" y="2904"/>
                              </a:lnTo>
                              <a:lnTo>
                                <a:pt x="1512" y="2898"/>
                              </a:lnTo>
                              <a:lnTo>
                                <a:pt x="1512" y="2898"/>
                              </a:lnTo>
                              <a:lnTo>
                                <a:pt x="1434" y="2742"/>
                              </a:lnTo>
                              <a:lnTo>
                                <a:pt x="1362" y="2574"/>
                              </a:lnTo>
                              <a:lnTo>
                                <a:pt x="1296" y="2406"/>
                              </a:lnTo>
                              <a:lnTo>
                                <a:pt x="1236" y="2232"/>
                              </a:lnTo>
                              <a:lnTo>
                                <a:pt x="1188" y="2046"/>
                              </a:lnTo>
                              <a:lnTo>
                                <a:pt x="1158" y="1848"/>
                              </a:lnTo>
                              <a:lnTo>
                                <a:pt x="1140" y="1632"/>
                              </a:lnTo>
                              <a:lnTo>
                                <a:pt x="1140" y="1404"/>
                              </a:lnTo>
                              <a:lnTo>
                                <a:pt x="1146" y="1248"/>
                              </a:lnTo>
                              <a:lnTo>
                                <a:pt x="1170" y="1104"/>
                              </a:lnTo>
                              <a:lnTo>
                                <a:pt x="1206" y="978"/>
                              </a:lnTo>
                              <a:lnTo>
                                <a:pt x="1254" y="870"/>
                              </a:lnTo>
                              <a:lnTo>
                                <a:pt x="1308" y="780"/>
                              </a:lnTo>
                              <a:lnTo>
                                <a:pt x="1368" y="702"/>
                              </a:lnTo>
                              <a:lnTo>
                                <a:pt x="1434" y="648"/>
                              </a:lnTo>
                              <a:lnTo>
                                <a:pt x="1512" y="606"/>
                              </a:lnTo>
                              <a:lnTo>
                                <a:pt x="1512" y="498"/>
                              </a:lnTo>
                              <a:lnTo>
                                <a:pt x="1512" y="408"/>
                              </a:lnTo>
                              <a:lnTo>
                                <a:pt x="1512" y="330"/>
                              </a:lnTo>
                              <a:lnTo>
                                <a:pt x="1512" y="258"/>
                              </a:lnTo>
                              <a:lnTo>
                                <a:pt x="1512" y="198"/>
                              </a:lnTo>
                              <a:lnTo>
                                <a:pt x="1512" y="150"/>
                              </a:lnTo>
                              <a:lnTo>
                                <a:pt x="1512" y="108"/>
                              </a:lnTo>
                              <a:lnTo>
                                <a:pt x="1512" y="78"/>
                              </a:lnTo>
                              <a:lnTo>
                                <a:pt x="1512" y="48"/>
                              </a:lnTo>
                              <a:lnTo>
                                <a:pt x="1512" y="36"/>
                              </a:lnTo>
                              <a:lnTo>
                                <a:pt x="1512" y="12"/>
                              </a:lnTo>
                              <a:lnTo>
                                <a:pt x="1512" y="0"/>
                              </a:lnTo>
                              <a:lnTo>
                                <a:pt x="1512" y="0"/>
                              </a:lnTo>
                              <a:lnTo>
                                <a:pt x="1506" y="0"/>
                              </a:lnTo>
                              <a:lnTo>
                                <a:pt x="1506" y="0"/>
                              </a:lnTo>
                              <a:lnTo>
                                <a:pt x="1368" y="180"/>
                              </a:lnTo>
                              <a:lnTo>
                                <a:pt x="1230" y="360"/>
                              </a:lnTo>
                              <a:lnTo>
                                <a:pt x="1098" y="546"/>
                              </a:lnTo>
                              <a:lnTo>
                                <a:pt x="966" y="744"/>
                              </a:lnTo>
                              <a:lnTo>
                                <a:pt x="840" y="954"/>
                              </a:lnTo>
                              <a:lnTo>
                                <a:pt x="726" y="1164"/>
                              </a:lnTo>
                              <a:lnTo>
                                <a:pt x="612" y="1398"/>
                              </a:lnTo>
                              <a:lnTo>
                                <a:pt x="504" y="1626"/>
                              </a:lnTo>
                              <a:lnTo>
                                <a:pt x="408" y="1866"/>
                              </a:lnTo>
                              <a:lnTo>
                                <a:pt x="318" y="2124"/>
                              </a:lnTo>
                              <a:lnTo>
                                <a:pt x="240" y="2382"/>
                              </a:lnTo>
                              <a:lnTo>
                                <a:pt x="168" y="2652"/>
                              </a:lnTo>
                              <a:lnTo>
                                <a:pt x="108" y="2928"/>
                              </a:lnTo>
                              <a:lnTo>
                                <a:pt x="60" y="3222"/>
                              </a:lnTo>
                              <a:lnTo>
                                <a:pt x="24" y="3522"/>
                              </a:lnTo>
                              <a:lnTo>
                                <a:pt x="0" y="3828"/>
                              </a:lnTo>
                              <a:lnTo>
                                <a:pt x="0" y="3828"/>
                              </a:lnTo>
                              <a:close/>
                            </a:path>
                          </a:pathLst>
                        </a:custGeom>
                        <a:solidFill>
                          <a:srgbClr val="F4B25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962FCE3" id="Freeform 6" o:spid="_x0000_s1026" alt="&quot;&quot;" style="position:absolute;margin-left:216.85pt;margin-top:118.3pt;width:268.05pt;height:678.6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1512,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" path="m,3828r138,l264,3828r126,l498,3828r102,l702,3828r90,l870,3828r84,l1020,3828r66,l1140,3828r54,l1236,3828r90,l1380,3828r48,l1464,3828r24,l1500,3828r6,l1512,3828r,-84l1512,3666r,-144l1512,3396r,-102l1512,3204r,-78l1512,3066r,-48l1512,2976r,-30l1512,2928r,-12l1512,2904r,-6l1512,2898r-78,-156l1362,2574r-66,-168l1236,2232r-48,-186l1158,1848r-18,-216l1140,1404r6,-156l1170,1104r36,-126l1254,870r54,-90l1368,702r66,-54l1512,606r,-108l1512,408r,-78l1512,258r,-60l1512,150r,-42l1512,78r,-30l1512,36r,-24l1512,r,l1506,r,l1368,180,1230,360,1098,546,966,744,840,954,726,1164,612,1398,504,1626r-96,240l318,2124r-78,258l168,2652r-60,276l60,3222,24,3522,,3828r,xe" fillcolor="#f4b251" stroked="f">
                <v:path arrowok="t" o:connecttype="custom" o:connectlocs="138,3828;390,3828;600,3828;792,3828;954,3828;1086,3828;1194,3828;1326,3828;1428,3828;1488,3828;1506,3828;1512,3744;1512,3522;1512,3294;1512,3126;1512,3018;1512,2946;1512,2916;1512,2898;1434,2742;1296,2406;1188,2046;1140,1632;1146,1248;1206,978;1308,780;1434,648;1512,498;1512,330;1512,198;1512,108;1512,48;1512,12;1512,0;1506,0;1230,360;966,744;726,1164;504,1626;318,2124;168,2652;60,3222;0,3828" o:connectangles="0,0,0,0,0,0,0,0,0,0,0,0,0,0,0,0,0,0,0,0,0,0,0,0,0,0,0,0,0,0,0,0,0,0,0,0,0,0,0,0,0,0,0"/>
                <w10:wrap anchorx="page"/>
              </v:shape>
            </w:pict>
          </mc:Fallback>
        </mc:AlternateContent>
      </w:r>
      <w:r w:rsidR="004A553D" w:rsidRPr="00F37DA9">
        <w:rPr>
          <w:noProof/>
          <w:color w:val="F8A800"/>
          <w:sz w:val="56"/>
          <w:szCs w:val="96"/>
          <w:shd w:val="clear" w:color="auto" w:fill="E6E6E6"/>
        </w:rPr>
        <mc:AlternateContent>
          <mc:Choice Requires="wps">
            <w:drawing>
              <wp:anchor distT="0" distB="0" distL="114300" distR="114300" simplePos="0" relativeHeight="251655168" behindDoc="1" locked="0" layoutInCell="1" allowOverlap="1" wp14:anchorId="3486A6AE" wp14:editId="690F4C18">
                <wp:simplePos x="0" y="0"/>
                <wp:positionH relativeFrom="page">
                  <wp:align>left</wp:align>
                </wp:positionH>
                <wp:positionV relativeFrom="paragraph">
                  <wp:posOffset>6057900</wp:posOffset>
                </wp:positionV>
                <wp:extent cx="7605395" cy="383540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05395" cy="3835400"/>
                        </a:xfrm>
                        <a:prstGeom prst="rect">
                          <a:avLst/>
                        </a:prstGeom>
                        <a:solidFill>
                          <a:srgbClr val="EEA1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458CDA5" id="Rectangle 12" o:spid="_x0000_s1026" alt="&quot;&quot;" style="position:absolute;margin-left:0;margin-top:477pt;width:598.85pt;height:30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" fillcolor="#eea12d" stroked="f" strokeweight="1pt">
                <w10:wrap anchorx="page"/>
              </v:rect>
            </w:pict>
          </mc:Fallback>
        </mc:AlternateContent>
      </w:r>
      <w:r w:rsidR="004A553D" w:rsidRPr="00F717DB">
        <w:rPr>
          <w:noProof/>
          <w:color w:val="2B579A"/>
          <w:sz w:val="56"/>
          <w:szCs w:val="96"/>
          <w:shd w:val="clear" w:color="auto" w:fill="E6E6E6"/>
        </w:rPr>
        <w:drawing>
          <wp:anchor distT="0" distB="0" distL="114300" distR="114300" simplePos="0" relativeHeight="251653120" behindDoc="1" locked="0" layoutInCell="1" allowOverlap="1" wp14:anchorId="4314B092" wp14:editId="4F9F91C0">
            <wp:simplePos x="0" y="0"/>
            <wp:positionH relativeFrom="page">
              <wp:align>left</wp:align>
            </wp:positionH>
            <wp:positionV relativeFrom="paragraph">
              <wp:posOffset>-847090</wp:posOffset>
            </wp:positionV>
            <wp:extent cx="7605395" cy="6905860"/>
            <wp:effectExtent l="0" t="0" r="0" b="9525"/>
            <wp:wrapNone/>
            <wp:docPr id="10" name="Picture 10" descr="Three children sitting eating their sandw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ree children sitting eating their sandwiches"/>
                    <pic:cNvPicPr/>
                  </pic:nvPicPr>
                  <pic:blipFill>
                    <a:blip r:embed="rId11">
                      <a:extLst>
                        <a:ext uri="{28A0092B-C50C-407E-A947-70E740481C1C}">
                          <a14:useLocalDpi xmlns:a14="http://schemas.microsoft.com/office/drawing/2010/main" val="0"/>
                        </a:ext>
                      </a:extLst>
                    </a:blip>
                    <a:stretch>
                      <a:fillRect/>
                    </a:stretch>
                  </pic:blipFill>
                  <pic:spPr>
                    <a:xfrm>
                      <a:off x="0" y="0"/>
                      <a:ext cx="7605395" cy="6905860"/>
                    </a:xfrm>
                    <a:prstGeom prst="rect">
                      <a:avLst/>
                    </a:prstGeom>
                  </pic:spPr>
                </pic:pic>
              </a:graphicData>
            </a:graphic>
            <wp14:sizeRelH relativeFrom="page">
              <wp14:pctWidth>0</wp14:pctWidth>
            </wp14:sizeRelH>
            <wp14:sizeRelV relativeFrom="page">
              <wp14:pctHeight>0</wp14:pctHeight>
            </wp14:sizeRelV>
          </wp:anchor>
        </w:drawing>
      </w:r>
      <w:r w:rsidR="00204C7C" w:rsidRPr="00F37DA9">
        <w:rPr>
          <w:noProof/>
          <w:color w:val="2B579A"/>
          <w:sz w:val="56"/>
          <w:szCs w:val="96"/>
          <w:shd w:val="clear" w:color="auto" w:fill="E6E6E6"/>
        </w:rPr>
        <w:drawing>
          <wp:anchor distT="0" distB="0" distL="114300" distR="114300" simplePos="0" relativeHeight="251659264" behindDoc="0" locked="0" layoutInCell="1" allowOverlap="1" wp14:anchorId="2F337C4B" wp14:editId="2D91DE00">
            <wp:simplePos x="0" y="0"/>
            <wp:positionH relativeFrom="column">
              <wp:posOffset>5340985</wp:posOffset>
            </wp:positionH>
            <wp:positionV relativeFrom="paragraph">
              <wp:posOffset>7332980</wp:posOffset>
            </wp:positionV>
            <wp:extent cx="1200785" cy="1082040"/>
            <wp:effectExtent l="0" t="0" r="571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2"/>
                    <a:stretch>
                      <a:fillRect/>
                    </a:stretch>
                  </pic:blipFill>
                  <pic:spPr>
                    <a:xfrm>
                      <a:off x="0" y="0"/>
                      <a:ext cx="1200785" cy="1082040"/>
                    </a:xfrm>
                    <a:prstGeom prst="rect">
                      <a:avLst/>
                    </a:prstGeom>
                  </pic:spPr>
                </pic:pic>
              </a:graphicData>
            </a:graphic>
            <wp14:sizeRelH relativeFrom="page">
              <wp14:pctWidth>0</wp14:pctWidth>
            </wp14:sizeRelH>
            <wp14:sizeRelV relativeFrom="page">
              <wp14:pctHeight>0</wp14:pctHeight>
            </wp14:sizeRelV>
          </wp:anchor>
        </w:drawing>
      </w:r>
      <w:r w:rsidR="0030382E">
        <w:rPr>
          <w:noProof/>
          <w:color w:val="2B579A"/>
          <w:sz w:val="56"/>
          <w:szCs w:val="96"/>
          <w:shd w:val="clear" w:color="auto" w:fill="E6E6E6"/>
        </w:rPr>
        <mc:AlternateContent>
          <mc:Choice Requires="wps">
            <w:drawing>
              <wp:anchor distT="0" distB="0" distL="114300" distR="114300" simplePos="0" relativeHeight="251661312" behindDoc="0" locked="0" layoutInCell="1" allowOverlap="1" wp14:anchorId="1F557898" wp14:editId="6DBB9AB0">
                <wp:simplePos x="0" y="0"/>
                <wp:positionH relativeFrom="column">
                  <wp:posOffset>-127635</wp:posOffset>
                </wp:positionH>
                <wp:positionV relativeFrom="paragraph">
                  <wp:posOffset>6322060</wp:posOffset>
                </wp:positionV>
                <wp:extent cx="4410075" cy="325945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10075" cy="3259455"/>
                        </a:xfrm>
                        <a:prstGeom prst="rect">
                          <a:avLst/>
                        </a:prstGeom>
                        <a:noFill/>
                        <a:ln w="6350">
                          <a:noFill/>
                        </a:ln>
                      </wps:spPr>
                      <wps:txbx>
                        <w:txbxContent>
                          <w:p w14:paraId="1CB1B61A" w14:textId="620D14A8" w:rsidR="00F37DA9" w:rsidRPr="006A662D" w:rsidRDefault="00E55F0F" w:rsidP="0030382E">
                            <w:pPr>
                              <w:rPr>
                                <w:b/>
                                <w:bCs/>
                                <w:sz w:val="56"/>
                                <w:szCs w:val="56"/>
                              </w:rPr>
                            </w:pPr>
                            <w:r w:rsidRPr="006A662D">
                              <w:rPr>
                                <w:b/>
                                <w:bCs/>
                                <w:sz w:val="56"/>
                                <w:szCs w:val="56"/>
                              </w:rPr>
                              <w:t>FAQs</w:t>
                            </w:r>
                            <w:r w:rsidR="00C72A1D" w:rsidRPr="006A662D">
                              <w:rPr>
                                <w:b/>
                                <w:bCs/>
                                <w:sz w:val="56"/>
                                <w:szCs w:val="56"/>
                              </w:rPr>
                              <w:t xml:space="preserve"> </w:t>
                            </w:r>
                            <w:r w:rsidR="00975DFD">
                              <w:rPr>
                                <w:b/>
                                <w:bCs/>
                                <w:sz w:val="56"/>
                                <w:szCs w:val="56"/>
                              </w:rPr>
                              <w:t xml:space="preserve">about </w:t>
                            </w:r>
                            <w:r w:rsidR="00A439E5">
                              <w:rPr>
                                <w:b/>
                                <w:bCs/>
                                <w:sz w:val="56"/>
                                <w:szCs w:val="56"/>
                              </w:rPr>
                              <w:t>e</w:t>
                            </w:r>
                            <w:r w:rsidR="00CF37AC">
                              <w:rPr>
                                <w:b/>
                                <w:bCs/>
                                <w:sz w:val="56"/>
                                <w:szCs w:val="56"/>
                              </w:rPr>
                              <w:t xml:space="preserve">ducation </w:t>
                            </w:r>
                            <w:r w:rsidR="001F44D8">
                              <w:rPr>
                                <w:b/>
                                <w:bCs/>
                                <w:sz w:val="56"/>
                                <w:szCs w:val="56"/>
                              </w:rPr>
                              <w:t>for</w:t>
                            </w:r>
                            <w:r w:rsidR="00A56180">
                              <w:rPr>
                                <w:b/>
                                <w:bCs/>
                                <w:sz w:val="56"/>
                                <w:szCs w:val="56"/>
                              </w:rPr>
                              <w:t xml:space="preserve"> c</w:t>
                            </w:r>
                            <w:r w:rsidR="0016564D" w:rsidRPr="006A662D">
                              <w:rPr>
                                <w:b/>
                                <w:bCs/>
                                <w:sz w:val="56"/>
                                <w:szCs w:val="56"/>
                              </w:rPr>
                              <w:t xml:space="preserve">hildren arriving from </w:t>
                            </w:r>
                            <w:r w:rsidR="00C72A1D" w:rsidRPr="006A662D">
                              <w:rPr>
                                <w:b/>
                                <w:bCs/>
                                <w:sz w:val="56"/>
                                <w:szCs w:val="56"/>
                              </w:rPr>
                              <w:t>Ukraine</w:t>
                            </w:r>
                            <w:r w:rsidR="0016564D" w:rsidRPr="006A662D">
                              <w:rPr>
                                <w:b/>
                                <w:bCs/>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57898" id="_x0000_t202" coordsize="21600,21600" o:spt="202" path="m,l,21600r21600,l21600,xe">
                <v:stroke joinstyle="miter"/>
                <v:path gradientshapeok="t" o:connecttype="rect"/>
              </v:shapetype>
              <v:shape id="Text Box 6" o:spid="_x0000_s1026" type="#_x0000_t202" alt="&quot;&quot;" style="position:absolute;margin-left:-10.05pt;margin-top:497.8pt;width:347.25pt;height:2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" filled="f" stroked="f" strokeweight=".5pt">
                <v:textbox>
                  <w:txbxContent>
                    <w:p w14:paraId="1CB1B61A" w14:textId="620D14A8" w:rsidR="00F37DA9" w:rsidRPr="006A662D" w:rsidRDefault="00E55F0F" w:rsidP="0030382E">
                      <w:pPr>
                        <w:rPr>
                          <w:b/>
                          <w:bCs/>
                          <w:sz w:val="56"/>
                          <w:szCs w:val="56"/>
                        </w:rPr>
                      </w:pPr>
                      <w:r w:rsidRPr="006A662D">
                        <w:rPr>
                          <w:b/>
                          <w:bCs/>
                          <w:sz w:val="56"/>
                          <w:szCs w:val="56"/>
                        </w:rPr>
                        <w:t>FAQs</w:t>
                      </w:r>
                      <w:r w:rsidR="00C72A1D" w:rsidRPr="006A662D">
                        <w:rPr>
                          <w:b/>
                          <w:bCs/>
                          <w:sz w:val="56"/>
                          <w:szCs w:val="56"/>
                        </w:rPr>
                        <w:t xml:space="preserve"> </w:t>
                      </w:r>
                      <w:r w:rsidR="00975DFD">
                        <w:rPr>
                          <w:b/>
                          <w:bCs/>
                          <w:sz w:val="56"/>
                          <w:szCs w:val="56"/>
                        </w:rPr>
                        <w:t xml:space="preserve">about </w:t>
                      </w:r>
                      <w:r w:rsidR="00A439E5">
                        <w:rPr>
                          <w:b/>
                          <w:bCs/>
                          <w:sz w:val="56"/>
                          <w:szCs w:val="56"/>
                        </w:rPr>
                        <w:t>e</w:t>
                      </w:r>
                      <w:r w:rsidR="00CF37AC">
                        <w:rPr>
                          <w:b/>
                          <w:bCs/>
                          <w:sz w:val="56"/>
                          <w:szCs w:val="56"/>
                        </w:rPr>
                        <w:t xml:space="preserve">ducation </w:t>
                      </w:r>
                      <w:r w:rsidR="001F44D8">
                        <w:rPr>
                          <w:b/>
                          <w:bCs/>
                          <w:sz w:val="56"/>
                          <w:szCs w:val="56"/>
                        </w:rPr>
                        <w:t>for</w:t>
                      </w:r>
                      <w:r w:rsidR="00A56180">
                        <w:rPr>
                          <w:b/>
                          <w:bCs/>
                          <w:sz w:val="56"/>
                          <w:szCs w:val="56"/>
                        </w:rPr>
                        <w:t xml:space="preserve"> c</w:t>
                      </w:r>
                      <w:r w:rsidR="0016564D" w:rsidRPr="006A662D">
                        <w:rPr>
                          <w:b/>
                          <w:bCs/>
                          <w:sz w:val="56"/>
                          <w:szCs w:val="56"/>
                        </w:rPr>
                        <w:t xml:space="preserve">hildren arriving from </w:t>
                      </w:r>
                      <w:r w:rsidR="00C72A1D" w:rsidRPr="006A662D">
                        <w:rPr>
                          <w:b/>
                          <w:bCs/>
                          <w:sz w:val="56"/>
                          <w:szCs w:val="56"/>
                        </w:rPr>
                        <w:t>Ukraine</w:t>
                      </w:r>
                      <w:r w:rsidR="0016564D" w:rsidRPr="006A662D">
                        <w:rPr>
                          <w:b/>
                          <w:bCs/>
                          <w:sz w:val="56"/>
                          <w:szCs w:val="56"/>
                        </w:rPr>
                        <w:t>.</w:t>
                      </w:r>
                    </w:p>
                  </w:txbxContent>
                </v:textbox>
              </v:shape>
            </w:pict>
          </mc:Fallback>
        </mc:AlternateContent>
      </w:r>
      <w:r w:rsidR="00F37DA9" w:rsidRPr="00F37DA9">
        <w:t xml:space="preserve"> </w:t>
      </w:r>
      <w:r w:rsidR="00F37DA9">
        <w:br w:type="page"/>
      </w:r>
    </w:p>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6" w:name="_Toc100323922" w:displacedByCustomXml="next"/>
    <w:sdt>
      <w:sdtPr>
        <w:rPr>
          <w:rFonts w:ascii="Arial" w:eastAsiaTheme="minorEastAsia" w:hAnsi="Arial" w:cstheme="minorBidi"/>
          <w:color w:val="000000" w:themeColor="text1"/>
          <w:sz w:val="24"/>
          <w:szCs w:val="24"/>
          <w:lang w:val="en-GB"/>
        </w:rPr>
        <w:id w:val="-1906750038"/>
        <w:docPartObj>
          <w:docPartGallery w:val="Table of Contents"/>
          <w:docPartUnique/>
        </w:docPartObj>
      </w:sdtPr>
      <w:sdtEndPr>
        <w:rPr>
          <w:b/>
          <w:bCs/>
          <w:noProof/>
        </w:rPr>
      </w:sdtEndPr>
      <w:sdtContent>
        <w:p w14:paraId="175947A2" w14:textId="011CC137" w:rsidR="00390817" w:rsidRDefault="00390817">
          <w:pPr>
            <w:pStyle w:val="TOCHeading"/>
          </w:pPr>
          <w:r>
            <w:t>Contents</w:t>
          </w:r>
        </w:p>
        <w:p w14:paraId="421B9DD4" w14:textId="72EE14EB" w:rsidR="00390817" w:rsidRDefault="00390817">
          <w:pPr>
            <w:pStyle w:val="TOC2"/>
            <w:rPr>
              <w:rFonts w:asciiTheme="minorHAnsi" w:hAnsiTheme="minorHAnsi"/>
              <w:b w:val="0"/>
              <w:bCs w:val="0"/>
              <w:color w:val="auto"/>
              <w:sz w:val="22"/>
              <w:szCs w:val="22"/>
              <w:lang w:eastAsia="en-GB"/>
            </w:rPr>
          </w:pPr>
          <w:r>
            <w:fldChar w:fldCharType="begin"/>
          </w:r>
          <w:r>
            <w:instrText xml:space="preserve"> TOC \o "1-3" \h \z \u </w:instrText>
          </w:r>
          <w:r>
            <w:fldChar w:fldCharType="separate"/>
          </w:r>
          <w:hyperlink w:anchor="_Toc104477798" w:history="1">
            <w:r w:rsidRPr="00D538E7">
              <w:rPr>
                <w:rStyle w:val="Hyperlink"/>
              </w:rPr>
              <w:t>Introduction</w:t>
            </w:r>
            <w:r>
              <w:rPr>
                <w:webHidden/>
              </w:rPr>
              <w:tab/>
            </w:r>
            <w:r>
              <w:rPr>
                <w:webHidden/>
              </w:rPr>
              <w:fldChar w:fldCharType="begin"/>
            </w:r>
            <w:r>
              <w:rPr>
                <w:webHidden/>
              </w:rPr>
              <w:instrText xml:space="preserve"> PAGEREF _Toc104477798 \h </w:instrText>
            </w:r>
            <w:r>
              <w:rPr>
                <w:webHidden/>
              </w:rPr>
            </w:r>
            <w:r>
              <w:rPr>
                <w:webHidden/>
              </w:rPr>
              <w:fldChar w:fldCharType="separate"/>
            </w:r>
            <w:r>
              <w:rPr>
                <w:webHidden/>
              </w:rPr>
              <w:t>4</w:t>
            </w:r>
            <w:r>
              <w:rPr>
                <w:webHidden/>
              </w:rPr>
              <w:fldChar w:fldCharType="end"/>
            </w:r>
          </w:hyperlink>
        </w:p>
        <w:p w14:paraId="3882B053" w14:textId="0D69576E" w:rsidR="00390817" w:rsidRDefault="002F79E7">
          <w:pPr>
            <w:pStyle w:val="TOC2"/>
            <w:rPr>
              <w:rFonts w:asciiTheme="minorHAnsi" w:hAnsiTheme="minorHAnsi"/>
              <w:b w:val="0"/>
              <w:bCs w:val="0"/>
              <w:color w:val="auto"/>
              <w:sz w:val="22"/>
              <w:szCs w:val="22"/>
              <w:lang w:eastAsia="en-GB"/>
            </w:rPr>
          </w:pPr>
          <w:hyperlink w:anchor="_Toc104477799" w:history="1">
            <w:r w:rsidR="00390817" w:rsidRPr="00D538E7">
              <w:rPr>
                <w:rStyle w:val="Hyperlink"/>
              </w:rPr>
              <w:t>Early Years/Pre-school and Child Care</w:t>
            </w:r>
            <w:r w:rsidR="00390817">
              <w:rPr>
                <w:webHidden/>
              </w:rPr>
              <w:tab/>
            </w:r>
            <w:r w:rsidR="00390817">
              <w:rPr>
                <w:webHidden/>
              </w:rPr>
              <w:fldChar w:fldCharType="begin"/>
            </w:r>
            <w:r w:rsidR="00390817">
              <w:rPr>
                <w:webHidden/>
              </w:rPr>
              <w:instrText xml:space="preserve"> PAGEREF _Toc104477799 \h </w:instrText>
            </w:r>
            <w:r w:rsidR="00390817">
              <w:rPr>
                <w:webHidden/>
              </w:rPr>
            </w:r>
            <w:r w:rsidR="00390817">
              <w:rPr>
                <w:webHidden/>
              </w:rPr>
              <w:fldChar w:fldCharType="separate"/>
            </w:r>
            <w:r w:rsidR="00390817">
              <w:rPr>
                <w:webHidden/>
              </w:rPr>
              <w:t>4</w:t>
            </w:r>
            <w:r w:rsidR="00390817">
              <w:rPr>
                <w:webHidden/>
              </w:rPr>
              <w:fldChar w:fldCharType="end"/>
            </w:r>
          </w:hyperlink>
        </w:p>
        <w:p w14:paraId="08B31F9F" w14:textId="02DAF73F"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00" w:history="1">
            <w:r w:rsidR="00390817" w:rsidRPr="00D538E7">
              <w:rPr>
                <w:rStyle w:val="Hyperlink"/>
                <w:noProof/>
              </w:rPr>
              <w:t>1.</w:t>
            </w:r>
            <w:r w:rsidR="00390817">
              <w:rPr>
                <w:rFonts w:asciiTheme="minorHAnsi" w:hAnsiTheme="minorHAnsi"/>
                <w:noProof/>
                <w:color w:val="auto"/>
                <w:sz w:val="22"/>
                <w:szCs w:val="22"/>
                <w:lang w:eastAsia="en-GB"/>
              </w:rPr>
              <w:tab/>
            </w:r>
            <w:r w:rsidR="00390817" w:rsidRPr="00D538E7">
              <w:rPr>
                <w:rStyle w:val="Hyperlink"/>
                <w:noProof/>
              </w:rPr>
              <w:t>Are children from the Ukraine eligible for the early years funded education entitlement for two-year-olds (FEET) of up to 15 hours funded education per week?</w:t>
            </w:r>
            <w:r w:rsidR="00390817">
              <w:rPr>
                <w:noProof/>
                <w:webHidden/>
              </w:rPr>
              <w:tab/>
            </w:r>
            <w:r w:rsidR="00390817">
              <w:rPr>
                <w:noProof/>
                <w:webHidden/>
              </w:rPr>
              <w:fldChar w:fldCharType="begin"/>
            </w:r>
            <w:r w:rsidR="00390817">
              <w:rPr>
                <w:noProof/>
                <w:webHidden/>
              </w:rPr>
              <w:instrText xml:space="preserve"> PAGEREF _Toc104477800 \h </w:instrText>
            </w:r>
            <w:r w:rsidR="00390817">
              <w:rPr>
                <w:noProof/>
                <w:webHidden/>
              </w:rPr>
            </w:r>
            <w:r w:rsidR="00390817">
              <w:rPr>
                <w:noProof/>
                <w:webHidden/>
              </w:rPr>
              <w:fldChar w:fldCharType="separate"/>
            </w:r>
            <w:r w:rsidR="00390817">
              <w:rPr>
                <w:noProof/>
                <w:webHidden/>
              </w:rPr>
              <w:t>4</w:t>
            </w:r>
            <w:r w:rsidR="00390817">
              <w:rPr>
                <w:noProof/>
                <w:webHidden/>
              </w:rPr>
              <w:fldChar w:fldCharType="end"/>
            </w:r>
          </w:hyperlink>
        </w:p>
        <w:p w14:paraId="5AD0C477" w14:textId="1C5FE978" w:rsidR="00390817" w:rsidRDefault="002F79E7" w:rsidP="00390817">
          <w:pPr>
            <w:pStyle w:val="TOC3"/>
            <w:tabs>
              <w:tab w:val="left" w:pos="1100"/>
              <w:tab w:val="right" w:leader="dot" w:pos="10450"/>
            </w:tabs>
            <w:ind w:left="852" w:hanging="372"/>
            <w:rPr>
              <w:rFonts w:asciiTheme="minorHAnsi" w:hAnsiTheme="minorHAnsi"/>
              <w:noProof/>
              <w:color w:val="auto"/>
              <w:sz w:val="22"/>
              <w:szCs w:val="22"/>
              <w:lang w:eastAsia="en-GB"/>
            </w:rPr>
          </w:pPr>
          <w:hyperlink w:anchor="_Toc104477801" w:history="1">
            <w:r w:rsidR="00390817" w:rsidRPr="00D538E7">
              <w:rPr>
                <w:rStyle w:val="Hyperlink"/>
                <w:noProof/>
              </w:rPr>
              <w:t>2.</w:t>
            </w:r>
            <w:r w:rsidR="00390817">
              <w:rPr>
                <w:rFonts w:asciiTheme="minorHAnsi" w:hAnsiTheme="minorHAnsi"/>
                <w:noProof/>
                <w:color w:val="auto"/>
                <w:sz w:val="22"/>
                <w:szCs w:val="22"/>
                <w:lang w:eastAsia="en-GB"/>
              </w:rPr>
              <w:tab/>
            </w:r>
            <w:r w:rsidR="00390817" w:rsidRPr="00D538E7">
              <w:rPr>
                <w:rStyle w:val="Hyperlink"/>
                <w:noProof/>
              </w:rPr>
              <w:t>Are children from the Ukraine eligible for the universal early years funded education entitlement for three- and four-year-olds (FEE) of up to 15 hours funded education per week?</w:t>
            </w:r>
            <w:r w:rsidR="00390817">
              <w:rPr>
                <w:noProof/>
                <w:webHidden/>
              </w:rPr>
              <w:tab/>
              <w:t xml:space="preserve"> </w:t>
            </w:r>
            <w:r w:rsidR="00390817">
              <w:rPr>
                <w:noProof/>
                <w:webHidden/>
              </w:rPr>
              <w:fldChar w:fldCharType="begin"/>
            </w:r>
            <w:r w:rsidR="00390817">
              <w:rPr>
                <w:noProof/>
                <w:webHidden/>
              </w:rPr>
              <w:instrText xml:space="preserve"> PAGEREF _Toc104477801 \h </w:instrText>
            </w:r>
            <w:r w:rsidR="00390817">
              <w:rPr>
                <w:noProof/>
                <w:webHidden/>
              </w:rPr>
            </w:r>
            <w:r w:rsidR="00390817">
              <w:rPr>
                <w:noProof/>
                <w:webHidden/>
              </w:rPr>
              <w:fldChar w:fldCharType="separate"/>
            </w:r>
            <w:r w:rsidR="00390817">
              <w:rPr>
                <w:noProof/>
                <w:webHidden/>
              </w:rPr>
              <w:t>4</w:t>
            </w:r>
            <w:r w:rsidR="00390817">
              <w:rPr>
                <w:noProof/>
                <w:webHidden/>
              </w:rPr>
              <w:fldChar w:fldCharType="end"/>
            </w:r>
          </w:hyperlink>
        </w:p>
        <w:p w14:paraId="160E01CB" w14:textId="5B681936"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02" w:history="1">
            <w:r w:rsidR="00390817" w:rsidRPr="00D538E7">
              <w:rPr>
                <w:rStyle w:val="Hyperlink"/>
                <w:noProof/>
              </w:rPr>
              <w:t>3.</w:t>
            </w:r>
            <w:r w:rsidR="00390817">
              <w:rPr>
                <w:rFonts w:asciiTheme="minorHAnsi" w:hAnsiTheme="minorHAnsi"/>
                <w:noProof/>
                <w:color w:val="auto"/>
                <w:sz w:val="22"/>
                <w:szCs w:val="22"/>
                <w:lang w:eastAsia="en-GB"/>
              </w:rPr>
              <w:tab/>
            </w:r>
            <w:r w:rsidR="00390817" w:rsidRPr="00D538E7">
              <w:rPr>
                <w:rStyle w:val="Hyperlink"/>
                <w:noProof/>
              </w:rPr>
              <w:t>Are children from the Ukraine eligible for the extended early years funded education entitlement for three- and four-year-olds of up to 30 hours funded education per week?</w:t>
            </w:r>
            <w:r w:rsidR="00390817">
              <w:rPr>
                <w:noProof/>
                <w:webHidden/>
              </w:rPr>
              <w:tab/>
            </w:r>
            <w:r w:rsidR="00390817">
              <w:rPr>
                <w:noProof/>
                <w:webHidden/>
              </w:rPr>
              <w:fldChar w:fldCharType="begin"/>
            </w:r>
            <w:r w:rsidR="00390817">
              <w:rPr>
                <w:noProof/>
                <w:webHidden/>
              </w:rPr>
              <w:instrText xml:space="preserve"> PAGEREF _Toc104477802 \h </w:instrText>
            </w:r>
            <w:r w:rsidR="00390817">
              <w:rPr>
                <w:noProof/>
                <w:webHidden/>
              </w:rPr>
            </w:r>
            <w:r w:rsidR="00390817">
              <w:rPr>
                <w:noProof/>
                <w:webHidden/>
              </w:rPr>
              <w:fldChar w:fldCharType="separate"/>
            </w:r>
            <w:r w:rsidR="00390817">
              <w:rPr>
                <w:noProof/>
                <w:webHidden/>
              </w:rPr>
              <w:t>5</w:t>
            </w:r>
            <w:r w:rsidR="00390817">
              <w:rPr>
                <w:noProof/>
                <w:webHidden/>
              </w:rPr>
              <w:fldChar w:fldCharType="end"/>
            </w:r>
          </w:hyperlink>
        </w:p>
        <w:p w14:paraId="32678630" w14:textId="5600AD89"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03" w:history="1">
            <w:r w:rsidR="00390817" w:rsidRPr="00D538E7">
              <w:rPr>
                <w:rStyle w:val="Hyperlink"/>
                <w:noProof/>
              </w:rPr>
              <w:t>4.</w:t>
            </w:r>
            <w:r w:rsidR="00390817">
              <w:rPr>
                <w:rFonts w:asciiTheme="minorHAnsi" w:hAnsiTheme="minorHAnsi"/>
                <w:noProof/>
                <w:color w:val="auto"/>
                <w:sz w:val="22"/>
                <w:szCs w:val="22"/>
                <w:lang w:eastAsia="en-GB"/>
              </w:rPr>
              <w:tab/>
            </w:r>
            <w:r w:rsidR="00390817" w:rsidRPr="00D538E7">
              <w:rPr>
                <w:rStyle w:val="Hyperlink"/>
                <w:noProof/>
              </w:rPr>
              <w:t>Are families from the Ukraine eligible for Tax Free Childcare?</w:t>
            </w:r>
            <w:r w:rsidR="00390817">
              <w:rPr>
                <w:noProof/>
                <w:webHidden/>
              </w:rPr>
              <w:tab/>
            </w:r>
            <w:r w:rsidR="00390817">
              <w:rPr>
                <w:noProof/>
                <w:webHidden/>
              </w:rPr>
              <w:fldChar w:fldCharType="begin"/>
            </w:r>
            <w:r w:rsidR="00390817">
              <w:rPr>
                <w:noProof/>
                <w:webHidden/>
              </w:rPr>
              <w:instrText xml:space="preserve"> PAGEREF _Toc104477803 \h </w:instrText>
            </w:r>
            <w:r w:rsidR="00390817">
              <w:rPr>
                <w:noProof/>
                <w:webHidden/>
              </w:rPr>
            </w:r>
            <w:r w:rsidR="00390817">
              <w:rPr>
                <w:noProof/>
                <w:webHidden/>
              </w:rPr>
              <w:fldChar w:fldCharType="separate"/>
            </w:r>
            <w:r w:rsidR="00390817">
              <w:rPr>
                <w:noProof/>
                <w:webHidden/>
              </w:rPr>
              <w:t>5</w:t>
            </w:r>
            <w:r w:rsidR="00390817">
              <w:rPr>
                <w:noProof/>
                <w:webHidden/>
              </w:rPr>
              <w:fldChar w:fldCharType="end"/>
            </w:r>
          </w:hyperlink>
        </w:p>
        <w:p w14:paraId="4893B72E" w14:textId="031C4DA9"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04" w:history="1">
            <w:r w:rsidR="00390817" w:rsidRPr="00D538E7">
              <w:rPr>
                <w:rStyle w:val="Hyperlink"/>
                <w:noProof/>
              </w:rPr>
              <w:t>5.</w:t>
            </w:r>
            <w:r w:rsidR="00390817">
              <w:rPr>
                <w:rFonts w:asciiTheme="minorHAnsi" w:hAnsiTheme="minorHAnsi"/>
                <w:noProof/>
                <w:color w:val="auto"/>
                <w:sz w:val="22"/>
                <w:szCs w:val="22"/>
                <w:lang w:eastAsia="en-GB"/>
              </w:rPr>
              <w:tab/>
            </w:r>
            <w:r w:rsidR="00390817" w:rsidRPr="00D538E7">
              <w:rPr>
                <w:rStyle w:val="Hyperlink"/>
                <w:noProof/>
              </w:rPr>
              <w:t>Are children aged 3 and 4 years from the Ukraine eligible for Early Years Pupil Premium (EYPP)?</w:t>
            </w:r>
            <w:r w:rsidR="00390817">
              <w:rPr>
                <w:noProof/>
                <w:webHidden/>
              </w:rPr>
              <w:tab/>
            </w:r>
            <w:r w:rsidR="00390817">
              <w:rPr>
                <w:noProof/>
                <w:webHidden/>
              </w:rPr>
              <w:fldChar w:fldCharType="begin"/>
            </w:r>
            <w:r w:rsidR="00390817">
              <w:rPr>
                <w:noProof/>
                <w:webHidden/>
              </w:rPr>
              <w:instrText xml:space="preserve"> PAGEREF _Toc104477804 \h </w:instrText>
            </w:r>
            <w:r w:rsidR="00390817">
              <w:rPr>
                <w:noProof/>
                <w:webHidden/>
              </w:rPr>
            </w:r>
            <w:r w:rsidR="00390817">
              <w:rPr>
                <w:noProof/>
                <w:webHidden/>
              </w:rPr>
              <w:fldChar w:fldCharType="separate"/>
            </w:r>
            <w:r w:rsidR="00390817">
              <w:rPr>
                <w:noProof/>
                <w:webHidden/>
              </w:rPr>
              <w:t>5</w:t>
            </w:r>
            <w:r w:rsidR="00390817">
              <w:rPr>
                <w:noProof/>
                <w:webHidden/>
              </w:rPr>
              <w:fldChar w:fldCharType="end"/>
            </w:r>
          </w:hyperlink>
        </w:p>
        <w:p w14:paraId="65E72E15" w14:textId="646171CA"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05" w:history="1">
            <w:r w:rsidR="00390817" w:rsidRPr="00D538E7">
              <w:rPr>
                <w:rStyle w:val="Hyperlink"/>
                <w:noProof/>
              </w:rPr>
              <w:t>6.</w:t>
            </w:r>
            <w:r w:rsidR="00390817">
              <w:rPr>
                <w:rFonts w:asciiTheme="minorHAnsi" w:hAnsiTheme="minorHAnsi"/>
                <w:noProof/>
                <w:color w:val="auto"/>
                <w:sz w:val="22"/>
                <w:szCs w:val="22"/>
                <w:lang w:eastAsia="en-GB"/>
              </w:rPr>
              <w:tab/>
            </w:r>
            <w:r w:rsidR="00390817" w:rsidRPr="00D538E7">
              <w:rPr>
                <w:rStyle w:val="Hyperlink"/>
                <w:noProof/>
              </w:rPr>
              <w:t>How can families from the Ukraine be supported to find early education and childcare in their local area?</w:t>
            </w:r>
            <w:r w:rsidR="00390817">
              <w:rPr>
                <w:noProof/>
                <w:webHidden/>
              </w:rPr>
              <w:tab/>
            </w:r>
            <w:r w:rsidR="00390817">
              <w:rPr>
                <w:noProof/>
                <w:webHidden/>
              </w:rPr>
              <w:fldChar w:fldCharType="begin"/>
            </w:r>
            <w:r w:rsidR="00390817">
              <w:rPr>
                <w:noProof/>
                <w:webHidden/>
              </w:rPr>
              <w:instrText xml:space="preserve"> PAGEREF _Toc104477805 \h </w:instrText>
            </w:r>
            <w:r w:rsidR="00390817">
              <w:rPr>
                <w:noProof/>
                <w:webHidden/>
              </w:rPr>
            </w:r>
            <w:r w:rsidR="00390817">
              <w:rPr>
                <w:noProof/>
                <w:webHidden/>
              </w:rPr>
              <w:fldChar w:fldCharType="separate"/>
            </w:r>
            <w:r w:rsidR="00390817">
              <w:rPr>
                <w:noProof/>
                <w:webHidden/>
              </w:rPr>
              <w:t>6</w:t>
            </w:r>
            <w:r w:rsidR="00390817">
              <w:rPr>
                <w:noProof/>
                <w:webHidden/>
              </w:rPr>
              <w:fldChar w:fldCharType="end"/>
            </w:r>
          </w:hyperlink>
        </w:p>
        <w:p w14:paraId="70DFDBAE" w14:textId="73E5EEBC"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06" w:history="1">
            <w:r w:rsidR="00390817" w:rsidRPr="00D538E7">
              <w:rPr>
                <w:rStyle w:val="Hyperlink"/>
                <w:noProof/>
              </w:rPr>
              <w:t>7.</w:t>
            </w:r>
            <w:r w:rsidR="00390817">
              <w:rPr>
                <w:rFonts w:asciiTheme="minorHAnsi" w:hAnsiTheme="minorHAnsi"/>
                <w:noProof/>
                <w:color w:val="auto"/>
                <w:sz w:val="22"/>
                <w:szCs w:val="22"/>
                <w:lang w:eastAsia="en-GB"/>
              </w:rPr>
              <w:tab/>
            </w:r>
            <w:r w:rsidR="00390817" w:rsidRPr="00D538E7">
              <w:rPr>
                <w:rStyle w:val="Hyperlink"/>
                <w:noProof/>
              </w:rPr>
              <w:t>Can families from the Ukraine request to defer their child’s entry into reception or to be educated outside of their chronological year group?</w:t>
            </w:r>
            <w:r w:rsidR="00390817">
              <w:rPr>
                <w:noProof/>
                <w:webHidden/>
              </w:rPr>
              <w:tab/>
            </w:r>
            <w:r w:rsidR="00390817">
              <w:rPr>
                <w:noProof/>
                <w:webHidden/>
              </w:rPr>
              <w:fldChar w:fldCharType="begin"/>
            </w:r>
            <w:r w:rsidR="00390817">
              <w:rPr>
                <w:noProof/>
                <w:webHidden/>
              </w:rPr>
              <w:instrText xml:space="preserve"> PAGEREF _Toc104477806 \h </w:instrText>
            </w:r>
            <w:r w:rsidR="00390817">
              <w:rPr>
                <w:noProof/>
                <w:webHidden/>
              </w:rPr>
            </w:r>
            <w:r w:rsidR="00390817">
              <w:rPr>
                <w:noProof/>
                <w:webHidden/>
              </w:rPr>
              <w:fldChar w:fldCharType="separate"/>
            </w:r>
            <w:r w:rsidR="00390817">
              <w:rPr>
                <w:noProof/>
                <w:webHidden/>
              </w:rPr>
              <w:t>6</w:t>
            </w:r>
            <w:r w:rsidR="00390817">
              <w:rPr>
                <w:noProof/>
                <w:webHidden/>
              </w:rPr>
              <w:fldChar w:fldCharType="end"/>
            </w:r>
          </w:hyperlink>
        </w:p>
        <w:p w14:paraId="56FB8C4F" w14:textId="64658214" w:rsidR="00390817" w:rsidRDefault="002F79E7">
          <w:pPr>
            <w:pStyle w:val="TOC2"/>
            <w:rPr>
              <w:rFonts w:asciiTheme="minorHAnsi" w:hAnsiTheme="minorHAnsi"/>
              <w:b w:val="0"/>
              <w:bCs w:val="0"/>
              <w:color w:val="auto"/>
              <w:sz w:val="22"/>
              <w:szCs w:val="22"/>
              <w:lang w:eastAsia="en-GB"/>
            </w:rPr>
          </w:pPr>
          <w:hyperlink w:anchor="_Toc104477807" w:history="1">
            <w:r w:rsidR="00390817" w:rsidRPr="00D538E7">
              <w:rPr>
                <w:rStyle w:val="Hyperlink"/>
              </w:rPr>
              <w:t>Elective Home Education</w:t>
            </w:r>
            <w:r w:rsidR="00390817">
              <w:rPr>
                <w:webHidden/>
              </w:rPr>
              <w:tab/>
            </w:r>
            <w:r w:rsidR="00390817">
              <w:rPr>
                <w:webHidden/>
              </w:rPr>
              <w:fldChar w:fldCharType="begin"/>
            </w:r>
            <w:r w:rsidR="00390817">
              <w:rPr>
                <w:webHidden/>
              </w:rPr>
              <w:instrText xml:space="preserve"> PAGEREF _Toc104477807 \h </w:instrText>
            </w:r>
            <w:r w:rsidR="00390817">
              <w:rPr>
                <w:webHidden/>
              </w:rPr>
            </w:r>
            <w:r w:rsidR="00390817">
              <w:rPr>
                <w:webHidden/>
              </w:rPr>
              <w:fldChar w:fldCharType="separate"/>
            </w:r>
            <w:r w:rsidR="00390817">
              <w:rPr>
                <w:webHidden/>
              </w:rPr>
              <w:t>6</w:t>
            </w:r>
            <w:r w:rsidR="00390817">
              <w:rPr>
                <w:webHidden/>
              </w:rPr>
              <w:fldChar w:fldCharType="end"/>
            </w:r>
          </w:hyperlink>
        </w:p>
        <w:p w14:paraId="0B429456" w14:textId="0E2E538B"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08" w:history="1">
            <w:r w:rsidR="00390817" w:rsidRPr="00D538E7">
              <w:rPr>
                <w:rStyle w:val="Hyperlink"/>
                <w:noProof/>
              </w:rPr>
              <w:t>8.</w:t>
            </w:r>
            <w:r w:rsidR="00390817">
              <w:rPr>
                <w:rFonts w:asciiTheme="minorHAnsi" w:hAnsiTheme="minorHAnsi"/>
                <w:noProof/>
                <w:color w:val="auto"/>
                <w:sz w:val="22"/>
                <w:szCs w:val="22"/>
                <w:lang w:eastAsia="en-GB"/>
              </w:rPr>
              <w:tab/>
            </w:r>
            <w:r w:rsidR="00390817" w:rsidRPr="00D538E7">
              <w:rPr>
                <w:rStyle w:val="Hyperlink"/>
                <w:noProof/>
              </w:rPr>
              <w:t>Are newly arrived Ukrainian families able to Electively Home Educate (EHE) their children?</w:t>
            </w:r>
            <w:r w:rsidR="00390817">
              <w:rPr>
                <w:noProof/>
                <w:webHidden/>
              </w:rPr>
              <w:tab/>
            </w:r>
            <w:r w:rsidR="00390817">
              <w:rPr>
                <w:noProof/>
                <w:webHidden/>
              </w:rPr>
              <w:fldChar w:fldCharType="begin"/>
            </w:r>
            <w:r w:rsidR="00390817">
              <w:rPr>
                <w:noProof/>
                <w:webHidden/>
              </w:rPr>
              <w:instrText xml:space="preserve"> PAGEREF _Toc104477808 \h </w:instrText>
            </w:r>
            <w:r w:rsidR="00390817">
              <w:rPr>
                <w:noProof/>
                <w:webHidden/>
              </w:rPr>
            </w:r>
            <w:r w:rsidR="00390817">
              <w:rPr>
                <w:noProof/>
                <w:webHidden/>
              </w:rPr>
              <w:fldChar w:fldCharType="separate"/>
            </w:r>
            <w:r w:rsidR="00390817">
              <w:rPr>
                <w:noProof/>
                <w:webHidden/>
              </w:rPr>
              <w:t>6</w:t>
            </w:r>
            <w:r w:rsidR="00390817">
              <w:rPr>
                <w:noProof/>
                <w:webHidden/>
              </w:rPr>
              <w:fldChar w:fldCharType="end"/>
            </w:r>
          </w:hyperlink>
        </w:p>
        <w:p w14:paraId="14414E5C" w14:textId="3294BDB1" w:rsidR="00390817" w:rsidRDefault="002F79E7">
          <w:pPr>
            <w:pStyle w:val="TOC2"/>
            <w:rPr>
              <w:rFonts w:asciiTheme="minorHAnsi" w:hAnsiTheme="minorHAnsi"/>
              <w:b w:val="0"/>
              <w:bCs w:val="0"/>
              <w:color w:val="auto"/>
              <w:sz w:val="22"/>
              <w:szCs w:val="22"/>
              <w:lang w:eastAsia="en-GB"/>
            </w:rPr>
          </w:pPr>
          <w:hyperlink w:anchor="_Toc104477809" w:history="1">
            <w:r w:rsidR="00390817" w:rsidRPr="00D538E7">
              <w:rPr>
                <w:rStyle w:val="Hyperlink"/>
              </w:rPr>
              <w:t>School Admissions</w:t>
            </w:r>
            <w:r w:rsidR="00390817">
              <w:rPr>
                <w:webHidden/>
              </w:rPr>
              <w:tab/>
            </w:r>
            <w:r w:rsidR="00390817">
              <w:rPr>
                <w:webHidden/>
              </w:rPr>
              <w:fldChar w:fldCharType="begin"/>
            </w:r>
            <w:r w:rsidR="00390817">
              <w:rPr>
                <w:webHidden/>
              </w:rPr>
              <w:instrText xml:space="preserve"> PAGEREF _Toc104477809 \h </w:instrText>
            </w:r>
            <w:r w:rsidR="00390817">
              <w:rPr>
                <w:webHidden/>
              </w:rPr>
            </w:r>
            <w:r w:rsidR="00390817">
              <w:rPr>
                <w:webHidden/>
              </w:rPr>
              <w:fldChar w:fldCharType="separate"/>
            </w:r>
            <w:r w:rsidR="00390817">
              <w:rPr>
                <w:webHidden/>
              </w:rPr>
              <w:t>6</w:t>
            </w:r>
            <w:r w:rsidR="00390817">
              <w:rPr>
                <w:webHidden/>
              </w:rPr>
              <w:fldChar w:fldCharType="end"/>
            </w:r>
          </w:hyperlink>
        </w:p>
        <w:p w14:paraId="2867CBDB" w14:textId="57AFB5BE"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10" w:history="1">
            <w:r w:rsidR="00390817" w:rsidRPr="00D538E7">
              <w:rPr>
                <w:rStyle w:val="Hyperlink"/>
                <w:noProof/>
              </w:rPr>
              <w:t>9.</w:t>
            </w:r>
            <w:r w:rsidR="00390817">
              <w:rPr>
                <w:rFonts w:asciiTheme="minorHAnsi" w:hAnsiTheme="minorHAnsi"/>
                <w:noProof/>
                <w:color w:val="auto"/>
                <w:sz w:val="22"/>
                <w:szCs w:val="22"/>
                <w:lang w:eastAsia="en-GB"/>
              </w:rPr>
              <w:tab/>
            </w:r>
            <w:r w:rsidR="00390817" w:rsidRPr="00D538E7">
              <w:rPr>
                <w:rStyle w:val="Hyperlink"/>
                <w:noProof/>
              </w:rPr>
              <w:t>Do children arriving in the UK from Ukraine have a right to access a school place?</w:t>
            </w:r>
            <w:r w:rsidR="00390817">
              <w:rPr>
                <w:noProof/>
                <w:webHidden/>
              </w:rPr>
              <w:tab/>
            </w:r>
            <w:r w:rsidR="00390817">
              <w:rPr>
                <w:noProof/>
                <w:webHidden/>
              </w:rPr>
              <w:fldChar w:fldCharType="begin"/>
            </w:r>
            <w:r w:rsidR="00390817">
              <w:rPr>
                <w:noProof/>
                <w:webHidden/>
              </w:rPr>
              <w:instrText xml:space="preserve"> PAGEREF _Toc104477810 \h </w:instrText>
            </w:r>
            <w:r w:rsidR="00390817">
              <w:rPr>
                <w:noProof/>
                <w:webHidden/>
              </w:rPr>
            </w:r>
            <w:r w:rsidR="00390817">
              <w:rPr>
                <w:noProof/>
                <w:webHidden/>
              </w:rPr>
              <w:fldChar w:fldCharType="separate"/>
            </w:r>
            <w:r w:rsidR="00390817">
              <w:rPr>
                <w:noProof/>
                <w:webHidden/>
              </w:rPr>
              <w:t>6</w:t>
            </w:r>
            <w:r w:rsidR="00390817">
              <w:rPr>
                <w:noProof/>
                <w:webHidden/>
              </w:rPr>
              <w:fldChar w:fldCharType="end"/>
            </w:r>
          </w:hyperlink>
        </w:p>
        <w:p w14:paraId="31045F62" w14:textId="3B48908C"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11" w:history="1">
            <w:r w:rsidR="00390817" w:rsidRPr="00D538E7">
              <w:rPr>
                <w:rStyle w:val="Hyperlink"/>
                <w:noProof/>
              </w:rPr>
              <w:t>10.</w:t>
            </w:r>
            <w:r w:rsidR="00390817">
              <w:rPr>
                <w:rFonts w:asciiTheme="minorHAnsi" w:hAnsiTheme="minorHAnsi"/>
                <w:noProof/>
                <w:color w:val="auto"/>
                <w:sz w:val="22"/>
                <w:szCs w:val="22"/>
                <w:lang w:eastAsia="en-GB"/>
              </w:rPr>
              <w:tab/>
            </w:r>
            <w:r w:rsidR="00390817" w:rsidRPr="00D538E7">
              <w:rPr>
                <w:rStyle w:val="Hyperlink"/>
                <w:noProof/>
              </w:rPr>
              <w:t>How will families know how to get their children into a school on arrival in the UK?</w:t>
            </w:r>
            <w:r w:rsidR="00390817">
              <w:rPr>
                <w:noProof/>
                <w:webHidden/>
              </w:rPr>
              <w:tab/>
            </w:r>
            <w:r w:rsidR="00390817">
              <w:rPr>
                <w:noProof/>
                <w:webHidden/>
              </w:rPr>
              <w:fldChar w:fldCharType="begin"/>
            </w:r>
            <w:r w:rsidR="00390817">
              <w:rPr>
                <w:noProof/>
                <w:webHidden/>
              </w:rPr>
              <w:instrText xml:space="preserve"> PAGEREF _Toc104477811 \h </w:instrText>
            </w:r>
            <w:r w:rsidR="00390817">
              <w:rPr>
                <w:noProof/>
                <w:webHidden/>
              </w:rPr>
            </w:r>
            <w:r w:rsidR="00390817">
              <w:rPr>
                <w:noProof/>
                <w:webHidden/>
              </w:rPr>
              <w:fldChar w:fldCharType="separate"/>
            </w:r>
            <w:r w:rsidR="00390817">
              <w:rPr>
                <w:noProof/>
                <w:webHidden/>
              </w:rPr>
              <w:t>7</w:t>
            </w:r>
            <w:r w:rsidR="00390817">
              <w:rPr>
                <w:noProof/>
                <w:webHidden/>
              </w:rPr>
              <w:fldChar w:fldCharType="end"/>
            </w:r>
          </w:hyperlink>
        </w:p>
        <w:p w14:paraId="0FCC0FBE" w14:textId="0AAE5324"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12" w:history="1">
            <w:r w:rsidR="00390817" w:rsidRPr="00D538E7">
              <w:rPr>
                <w:rStyle w:val="Hyperlink"/>
                <w:noProof/>
              </w:rPr>
              <w:t>11.</w:t>
            </w:r>
            <w:r w:rsidR="00390817">
              <w:rPr>
                <w:rFonts w:asciiTheme="minorHAnsi" w:hAnsiTheme="minorHAnsi"/>
                <w:noProof/>
                <w:color w:val="auto"/>
                <w:sz w:val="22"/>
                <w:szCs w:val="22"/>
                <w:lang w:eastAsia="en-GB"/>
              </w:rPr>
              <w:tab/>
            </w:r>
            <w:r w:rsidR="00390817" w:rsidRPr="00D538E7">
              <w:rPr>
                <w:rStyle w:val="Hyperlink"/>
                <w:noProof/>
                <w:shd w:val="clear" w:color="auto" w:fill="FFFFFF"/>
              </w:rPr>
              <w:t>How should Ukraine nationals apply for a school place in Surrey?</w:t>
            </w:r>
            <w:r w:rsidR="00390817">
              <w:rPr>
                <w:noProof/>
                <w:webHidden/>
              </w:rPr>
              <w:tab/>
            </w:r>
            <w:r w:rsidR="00390817">
              <w:rPr>
                <w:noProof/>
                <w:webHidden/>
              </w:rPr>
              <w:fldChar w:fldCharType="begin"/>
            </w:r>
            <w:r w:rsidR="00390817">
              <w:rPr>
                <w:noProof/>
                <w:webHidden/>
              </w:rPr>
              <w:instrText xml:space="preserve"> PAGEREF _Toc104477812 \h </w:instrText>
            </w:r>
            <w:r w:rsidR="00390817">
              <w:rPr>
                <w:noProof/>
                <w:webHidden/>
              </w:rPr>
            </w:r>
            <w:r w:rsidR="00390817">
              <w:rPr>
                <w:noProof/>
                <w:webHidden/>
              </w:rPr>
              <w:fldChar w:fldCharType="separate"/>
            </w:r>
            <w:r w:rsidR="00390817">
              <w:rPr>
                <w:noProof/>
                <w:webHidden/>
              </w:rPr>
              <w:t>7</w:t>
            </w:r>
            <w:r w:rsidR="00390817">
              <w:rPr>
                <w:noProof/>
                <w:webHidden/>
              </w:rPr>
              <w:fldChar w:fldCharType="end"/>
            </w:r>
          </w:hyperlink>
        </w:p>
        <w:p w14:paraId="22849709" w14:textId="258A43D1"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13" w:history="1">
            <w:r w:rsidR="00390817" w:rsidRPr="00D538E7">
              <w:rPr>
                <w:rStyle w:val="Hyperlink"/>
                <w:noProof/>
              </w:rPr>
              <w:t>12.</w:t>
            </w:r>
            <w:r w:rsidR="00390817">
              <w:rPr>
                <w:rFonts w:asciiTheme="minorHAnsi" w:hAnsiTheme="minorHAnsi"/>
                <w:noProof/>
                <w:color w:val="auto"/>
                <w:sz w:val="22"/>
                <w:szCs w:val="22"/>
                <w:lang w:eastAsia="en-GB"/>
              </w:rPr>
              <w:tab/>
            </w:r>
            <w:r w:rsidR="00390817" w:rsidRPr="00D538E7">
              <w:rPr>
                <w:rStyle w:val="Hyperlink"/>
                <w:noProof/>
              </w:rPr>
              <w:t>How quickly should applications from Ukrainian nationals be considered?</w:t>
            </w:r>
            <w:r w:rsidR="00390817">
              <w:rPr>
                <w:noProof/>
                <w:webHidden/>
              </w:rPr>
              <w:tab/>
            </w:r>
            <w:r w:rsidR="00390817">
              <w:rPr>
                <w:noProof/>
                <w:webHidden/>
              </w:rPr>
              <w:fldChar w:fldCharType="begin"/>
            </w:r>
            <w:r w:rsidR="00390817">
              <w:rPr>
                <w:noProof/>
                <w:webHidden/>
              </w:rPr>
              <w:instrText xml:space="preserve"> PAGEREF _Toc104477813 \h </w:instrText>
            </w:r>
            <w:r w:rsidR="00390817">
              <w:rPr>
                <w:noProof/>
                <w:webHidden/>
              </w:rPr>
            </w:r>
            <w:r w:rsidR="00390817">
              <w:rPr>
                <w:noProof/>
                <w:webHidden/>
              </w:rPr>
              <w:fldChar w:fldCharType="separate"/>
            </w:r>
            <w:r w:rsidR="00390817">
              <w:rPr>
                <w:noProof/>
                <w:webHidden/>
              </w:rPr>
              <w:t>7</w:t>
            </w:r>
            <w:r w:rsidR="00390817">
              <w:rPr>
                <w:noProof/>
                <w:webHidden/>
              </w:rPr>
              <w:fldChar w:fldCharType="end"/>
            </w:r>
          </w:hyperlink>
        </w:p>
        <w:p w14:paraId="53A2F1C9" w14:textId="10CE9FB3"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14" w:history="1">
            <w:r w:rsidR="00390817" w:rsidRPr="00D538E7">
              <w:rPr>
                <w:rStyle w:val="Hyperlink"/>
                <w:noProof/>
              </w:rPr>
              <w:t>13.</w:t>
            </w:r>
            <w:r w:rsidR="00390817">
              <w:rPr>
                <w:rFonts w:asciiTheme="minorHAnsi" w:hAnsiTheme="minorHAnsi"/>
                <w:noProof/>
                <w:color w:val="auto"/>
                <w:sz w:val="22"/>
                <w:szCs w:val="22"/>
                <w:lang w:eastAsia="en-GB"/>
              </w:rPr>
              <w:tab/>
            </w:r>
            <w:r w:rsidR="00390817" w:rsidRPr="00D538E7">
              <w:rPr>
                <w:rStyle w:val="Hyperlink"/>
                <w:noProof/>
              </w:rPr>
              <w:t>Can admission authorities prioritise refugees from Ukraine for admission to schools?</w:t>
            </w:r>
            <w:r w:rsidR="00390817">
              <w:rPr>
                <w:noProof/>
                <w:webHidden/>
              </w:rPr>
              <w:tab/>
            </w:r>
            <w:r w:rsidR="00390817">
              <w:rPr>
                <w:noProof/>
                <w:webHidden/>
              </w:rPr>
              <w:fldChar w:fldCharType="begin"/>
            </w:r>
            <w:r w:rsidR="00390817">
              <w:rPr>
                <w:noProof/>
                <w:webHidden/>
              </w:rPr>
              <w:instrText xml:space="preserve"> PAGEREF _Toc104477814 \h </w:instrText>
            </w:r>
            <w:r w:rsidR="00390817">
              <w:rPr>
                <w:noProof/>
                <w:webHidden/>
              </w:rPr>
            </w:r>
            <w:r w:rsidR="00390817">
              <w:rPr>
                <w:noProof/>
                <w:webHidden/>
              </w:rPr>
              <w:fldChar w:fldCharType="separate"/>
            </w:r>
            <w:r w:rsidR="00390817">
              <w:rPr>
                <w:noProof/>
                <w:webHidden/>
              </w:rPr>
              <w:t>7</w:t>
            </w:r>
            <w:r w:rsidR="00390817">
              <w:rPr>
                <w:noProof/>
                <w:webHidden/>
              </w:rPr>
              <w:fldChar w:fldCharType="end"/>
            </w:r>
          </w:hyperlink>
        </w:p>
        <w:p w14:paraId="2D228ABB" w14:textId="369E78C9"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15" w:history="1">
            <w:r w:rsidR="00390817" w:rsidRPr="00D538E7">
              <w:rPr>
                <w:rStyle w:val="Hyperlink"/>
                <w:noProof/>
              </w:rPr>
              <w:t>14.</w:t>
            </w:r>
            <w:r w:rsidR="00390817">
              <w:rPr>
                <w:rFonts w:asciiTheme="minorHAnsi" w:hAnsiTheme="minorHAnsi"/>
                <w:noProof/>
                <w:color w:val="auto"/>
                <w:sz w:val="22"/>
                <w:szCs w:val="22"/>
                <w:lang w:eastAsia="en-GB"/>
              </w:rPr>
              <w:tab/>
            </w:r>
            <w:r w:rsidR="00390817" w:rsidRPr="00D538E7">
              <w:rPr>
                <w:rStyle w:val="Hyperlink"/>
                <w:noProof/>
                <w:shd w:val="clear" w:color="auto" w:fill="FFFFFF"/>
              </w:rPr>
              <w:t>How should admission authorities make decisions on applications?</w:t>
            </w:r>
            <w:r w:rsidR="00390817">
              <w:rPr>
                <w:noProof/>
                <w:webHidden/>
              </w:rPr>
              <w:tab/>
            </w:r>
            <w:r w:rsidR="00390817">
              <w:rPr>
                <w:noProof/>
                <w:webHidden/>
              </w:rPr>
              <w:fldChar w:fldCharType="begin"/>
            </w:r>
            <w:r w:rsidR="00390817">
              <w:rPr>
                <w:noProof/>
                <w:webHidden/>
              </w:rPr>
              <w:instrText xml:space="preserve"> PAGEREF _Toc104477815 \h </w:instrText>
            </w:r>
            <w:r w:rsidR="00390817">
              <w:rPr>
                <w:noProof/>
                <w:webHidden/>
              </w:rPr>
            </w:r>
            <w:r w:rsidR="00390817">
              <w:rPr>
                <w:noProof/>
                <w:webHidden/>
              </w:rPr>
              <w:fldChar w:fldCharType="separate"/>
            </w:r>
            <w:r w:rsidR="00390817">
              <w:rPr>
                <w:noProof/>
                <w:webHidden/>
              </w:rPr>
              <w:t>7</w:t>
            </w:r>
            <w:r w:rsidR="00390817">
              <w:rPr>
                <w:noProof/>
                <w:webHidden/>
              </w:rPr>
              <w:fldChar w:fldCharType="end"/>
            </w:r>
          </w:hyperlink>
        </w:p>
        <w:p w14:paraId="2130F231" w14:textId="403CE085"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16" w:history="1">
            <w:r w:rsidR="00390817" w:rsidRPr="00D538E7">
              <w:rPr>
                <w:rStyle w:val="Hyperlink"/>
                <w:noProof/>
              </w:rPr>
              <w:t>15.</w:t>
            </w:r>
            <w:r w:rsidR="00390817">
              <w:rPr>
                <w:rFonts w:asciiTheme="minorHAnsi" w:hAnsiTheme="minorHAnsi"/>
                <w:noProof/>
                <w:color w:val="auto"/>
                <w:sz w:val="22"/>
                <w:szCs w:val="22"/>
                <w:lang w:eastAsia="en-GB"/>
              </w:rPr>
              <w:tab/>
            </w:r>
            <w:r w:rsidR="00390817" w:rsidRPr="00D538E7">
              <w:rPr>
                <w:rStyle w:val="Hyperlink"/>
                <w:noProof/>
                <w:shd w:val="clear" w:color="auto" w:fill="FFFFFF"/>
              </w:rPr>
              <w:t>Can schools admit over their Published Admission Number (PAN)?</w:t>
            </w:r>
            <w:r w:rsidR="00390817">
              <w:rPr>
                <w:noProof/>
                <w:webHidden/>
              </w:rPr>
              <w:tab/>
            </w:r>
            <w:r w:rsidR="00390817">
              <w:rPr>
                <w:noProof/>
                <w:webHidden/>
              </w:rPr>
              <w:fldChar w:fldCharType="begin"/>
            </w:r>
            <w:r w:rsidR="00390817">
              <w:rPr>
                <w:noProof/>
                <w:webHidden/>
              </w:rPr>
              <w:instrText xml:space="preserve"> PAGEREF _Toc104477816 \h </w:instrText>
            </w:r>
            <w:r w:rsidR="00390817">
              <w:rPr>
                <w:noProof/>
                <w:webHidden/>
              </w:rPr>
            </w:r>
            <w:r w:rsidR="00390817">
              <w:rPr>
                <w:noProof/>
                <w:webHidden/>
              </w:rPr>
              <w:fldChar w:fldCharType="separate"/>
            </w:r>
            <w:r w:rsidR="00390817">
              <w:rPr>
                <w:noProof/>
                <w:webHidden/>
              </w:rPr>
              <w:t>8</w:t>
            </w:r>
            <w:r w:rsidR="00390817">
              <w:rPr>
                <w:noProof/>
                <w:webHidden/>
              </w:rPr>
              <w:fldChar w:fldCharType="end"/>
            </w:r>
          </w:hyperlink>
        </w:p>
        <w:p w14:paraId="6DC7F580" w14:textId="56B482BC"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17" w:history="1">
            <w:r w:rsidR="00390817" w:rsidRPr="00D538E7">
              <w:rPr>
                <w:rStyle w:val="Hyperlink"/>
                <w:noProof/>
              </w:rPr>
              <w:t>16.</w:t>
            </w:r>
            <w:r w:rsidR="00390817">
              <w:rPr>
                <w:rFonts w:asciiTheme="minorHAnsi" w:hAnsiTheme="minorHAnsi"/>
                <w:noProof/>
                <w:color w:val="auto"/>
                <w:sz w:val="22"/>
                <w:szCs w:val="22"/>
                <w:lang w:eastAsia="en-GB"/>
              </w:rPr>
              <w:tab/>
            </w:r>
            <w:r w:rsidR="00390817" w:rsidRPr="00D538E7">
              <w:rPr>
                <w:rStyle w:val="Hyperlink"/>
                <w:noProof/>
              </w:rPr>
              <w:t>Can a school exceed the infant class size limit of 30 children to a teacher to accommodate refugee children from Ukraine?</w:t>
            </w:r>
            <w:r w:rsidR="00390817">
              <w:rPr>
                <w:noProof/>
                <w:webHidden/>
              </w:rPr>
              <w:tab/>
            </w:r>
            <w:r w:rsidR="00390817">
              <w:rPr>
                <w:noProof/>
                <w:webHidden/>
              </w:rPr>
              <w:fldChar w:fldCharType="begin"/>
            </w:r>
            <w:r w:rsidR="00390817">
              <w:rPr>
                <w:noProof/>
                <w:webHidden/>
              </w:rPr>
              <w:instrText xml:space="preserve"> PAGEREF _Toc104477817 \h </w:instrText>
            </w:r>
            <w:r w:rsidR="00390817">
              <w:rPr>
                <w:noProof/>
                <w:webHidden/>
              </w:rPr>
            </w:r>
            <w:r w:rsidR="00390817">
              <w:rPr>
                <w:noProof/>
                <w:webHidden/>
              </w:rPr>
              <w:fldChar w:fldCharType="separate"/>
            </w:r>
            <w:r w:rsidR="00390817">
              <w:rPr>
                <w:noProof/>
                <w:webHidden/>
              </w:rPr>
              <w:t>8</w:t>
            </w:r>
            <w:r w:rsidR="00390817">
              <w:rPr>
                <w:noProof/>
                <w:webHidden/>
              </w:rPr>
              <w:fldChar w:fldCharType="end"/>
            </w:r>
          </w:hyperlink>
        </w:p>
        <w:p w14:paraId="2B221614" w14:textId="6677460A"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18" w:history="1">
            <w:r w:rsidR="00390817" w:rsidRPr="00D538E7">
              <w:rPr>
                <w:rStyle w:val="Hyperlink"/>
                <w:noProof/>
              </w:rPr>
              <w:t>17.</w:t>
            </w:r>
            <w:r w:rsidR="00390817">
              <w:rPr>
                <w:rFonts w:asciiTheme="minorHAnsi" w:hAnsiTheme="minorHAnsi"/>
                <w:noProof/>
                <w:color w:val="auto"/>
                <w:sz w:val="22"/>
                <w:szCs w:val="22"/>
                <w:lang w:eastAsia="en-GB"/>
              </w:rPr>
              <w:tab/>
            </w:r>
            <w:r w:rsidR="00390817" w:rsidRPr="00D538E7">
              <w:rPr>
                <w:rStyle w:val="Hyperlink"/>
                <w:noProof/>
                <w:shd w:val="clear" w:color="auto" w:fill="FFFFFF"/>
              </w:rPr>
              <w:t>How will the Fair Access Protocol be applied?</w:t>
            </w:r>
            <w:r w:rsidR="00390817">
              <w:rPr>
                <w:noProof/>
                <w:webHidden/>
              </w:rPr>
              <w:tab/>
            </w:r>
            <w:r w:rsidR="00390817">
              <w:rPr>
                <w:noProof/>
                <w:webHidden/>
              </w:rPr>
              <w:fldChar w:fldCharType="begin"/>
            </w:r>
            <w:r w:rsidR="00390817">
              <w:rPr>
                <w:noProof/>
                <w:webHidden/>
              </w:rPr>
              <w:instrText xml:space="preserve"> PAGEREF _Toc104477818 \h </w:instrText>
            </w:r>
            <w:r w:rsidR="00390817">
              <w:rPr>
                <w:noProof/>
                <w:webHidden/>
              </w:rPr>
            </w:r>
            <w:r w:rsidR="00390817">
              <w:rPr>
                <w:noProof/>
                <w:webHidden/>
              </w:rPr>
              <w:fldChar w:fldCharType="separate"/>
            </w:r>
            <w:r w:rsidR="00390817">
              <w:rPr>
                <w:noProof/>
                <w:webHidden/>
              </w:rPr>
              <w:t>8</w:t>
            </w:r>
            <w:r w:rsidR="00390817">
              <w:rPr>
                <w:noProof/>
                <w:webHidden/>
              </w:rPr>
              <w:fldChar w:fldCharType="end"/>
            </w:r>
          </w:hyperlink>
        </w:p>
        <w:p w14:paraId="55B5CA5E" w14:textId="4F23E481"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19" w:history="1">
            <w:r w:rsidR="00390817" w:rsidRPr="00D538E7">
              <w:rPr>
                <w:rStyle w:val="Hyperlink"/>
                <w:noProof/>
              </w:rPr>
              <w:t>18.</w:t>
            </w:r>
            <w:r w:rsidR="00390817">
              <w:rPr>
                <w:rFonts w:asciiTheme="minorHAnsi" w:hAnsiTheme="minorHAnsi"/>
                <w:noProof/>
                <w:color w:val="auto"/>
                <w:sz w:val="22"/>
                <w:szCs w:val="22"/>
                <w:lang w:eastAsia="en-GB"/>
              </w:rPr>
              <w:tab/>
            </w:r>
            <w:r w:rsidR="00390817" w:rsidRPr="00D538E7">
              <w:rPr>
                <w:rStyle w:val="Hyperlink"/>
                <w:noProof/>
                <w:shd w:val="clear" w:color="auto" w:fill="FFFFFF"/>
              </w:rPr>
              <w:t>Where can Ukrainian families find advice on accessing a school place?</w:t>
            </w:r>
            <w:r w:rsidR="00390817">
              <w:rPr>
                <w:noProof/>
                <w:webHidden/>
              </w:rPr>
              <w:tab/>
            </w:r>
            <w:r w:rsidR="00390817">
              <w:rPr>
                <w:noProof/>
                <w:webHidden/>
              </w:rPr>
              <w:fldChar w:fldCharType="begin"/>
            </w:r>
            <w:r w:rsidR="00390817">
              <w:rPr>
                <w:noProof/>
                <w:webHidden/>
              </w:rPr>
              <w:instrText xml:space="preserve"> PAGEREF _Toc104477819 \h </w:instrText>
            </w:r>
            <w:r w:rsidR="00390817">
              <w:rPr>
                <w:noProof/>
                <w:webHidden/>
              </w:rPr>
            </w:r>
            <w:r w:rsidR="00390817">
              <w:rPr>
                <w:noProof/>
                <w:webHidden/>
              </w:rPr>
              <w:fldChar w:fldCharType="separate"/>
            </w:r>
            <w:r w:rsidR="00390817">
              <w:rPr>
                <w:noProof/>
                <w:webHidden/>
              </w:rPr>
              <w:t>9</w:t>
            </w:r>
            <w:r w:rsidR="00390817">
              <w:rPr>
                <w:noProof/>
                <w:webHidden/>
              </w:rPr>
              <w:fldChar w:fldCharType="end"/>
            </w:r>
          </w:hyperlink>
        </w:p>
        <w:p w14:paraId="3A214E77" w14:textId="7CD7F1EB" w:rsidR="00390817" w:rsidRDefault="002F79E7">
          <w:pPr>
            <w:pStyle w:val="TOC2"/>
            <w:rPr>
              <w:rFonts w:asciiTheme="minorHAnsi" w:hAnsiTheme="minorHAnsi"/>
              <w:b w:val="0"/>
              <w:bCs w:val="0"/>
              <w:color w:val="auto"/>
              <w:sz w:val="22"/>
              <w:szCs w:val="22"/>
              <w:lang w:eastAsia="en-GB"/>
            </w:rPr>
          </w:pPr>
          <w:hyperlink w:anchor="_Toc104477820" w:history="1">
            <w:r w:rsidR="00390817" w:rsidRPr="00D538E7">
              <w:rPr>
                <w:rStyle w:val="Hyperlink"/>
              </w:rPr>
              <w:t>Children who will need to apply for a school place for September</w:t>
            </w:r>
            <w:r w:rsidR="00390817">
              <w:rPr>
                <w:webHidden/>
              </w:rPr>
              <w:tab/>
            </w:r>
            <w:r w:rsidR="00390817">
              <w:rPr>
                <w:webHidden/>
              </w:rPr>
              <w:fldChar w:fldCharType="begin"/>
            </w:r>
            <w:r w:rsidR="00390817">
              <w:rPr>
                <w:webHidden/>
              </w:rPr>
              <w:instrText xml:space="preserve"> PAGEREF _Toc104477820 \h </w:instrText>
            </w:r>
            <w:r w:rsidR="00390817">
              <w:rPr>
                <w:webHidden/>
              </w:rPr>
            </w:r>
            <w:r w:rsidR="00390817">
              <w:rPr>
                <w:webHidden/>
              </w:rPr>
              <w:fldChar w:fldCharType="separate"/>
            </w:r>
            <w:r w:rsidR="00390817">
              <w:rPr>
                <w:webHidden/>
              </w:rPr>
              <w:t>9</w:t>
            </w:r>
            <w:r w:rsidR="00390817">
              <w:rPr>
                <w:webHidden/>
              </w:rPr>
              <w:fldChar w:fldCharType="end"/>
            </w:r>
          </w:hyperlink>
        </w:p>
        <w:p w14:paraId="2ACC0EA9" w14:textId="65CE4733"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21" w:history="1">
            <w:r w:rsidR="00390817" w:rsidRPr="00D538E7">
              <w:rPr>
                <w:rStyle w:val="Hyperlink"/>
                <w:noProof/>
              </w:rPr>
              <w:t>19.</w:t>
            </w:r>
            <w:r w:rsidR="00390817">
              <w:rPr>
                <w:rFonts w:asciiTheme="minorHAnsi" w:hAnsiTheme="minorHAnsi"/>
                <w:noProof/>
                <w:color w:val="auto"/>
                <w:sz w:val="22"/>
                <w:szCs w:val="22"/>
                <w:lang w:eastAsia="en-GB"/>
              </w:rPr>
              <w:tab/>
            </w:r>
            <w:r w:rsidR="00390817" w:rsidRPr="00D538E7">
              <w:rPr>
                <w:rStyle w:val="Hyperlink"/>
                <w:noProof/>
              </w:rPr>
              <w:t>Which age groups may need to apply for a school place for September 2022?</w:t>
            </w:r>
            <w:r w:rsidR="00390817">
              <w:rPr>
                <w:noProof/>
                <w:webHidden/>
              </w:rPr>
              <w:tab/>
            </w:r>
            <w:r w:rsidR="00390817">
              <w:rPr>
                <w:noProof/>
                <w:webHidden/>
              </w:rPr>
              <w:fldChar w:fldCharType="begin"/>
            </w:r>
            <w:r w:rsidR="00390817">
              <w:rPr>
                <w:noProof/>
                <w:webHidden/>
              </w:rPr>
              <w:instrText xml:space="preserve"> PAGEREF _Toc104477821 \h </w:instrText>
            </w:r>
            <w:r w:rsidR="00390817">
              <w:rPr>
                <w:noProof/>
                <w:webHidden/>
              </w:rPr>
            </w:r>
            <w:r w:rsidR="00390817">
              <w:rPr>
                <w:noProof/>
                <w:webHidden/>
              </w:rPr>
              <w:fldChar w:fldCharType="separate"/>
            </w:r>
            <w:r w:rsidR="00390817">
              <w:rPr>
                <w:noProof/>
                <w:webHidden/>
              </w:rPr>
              <w:t>9</w:t>
            </w:r>
            <w:r w:rsidR="00390817">
              <w:rPr>
                <w:noProof/>
                <w:webHidden/>
              </w:rPr>
              <w:fldChar w:fldCharType="end"/>
            </w:r>
          </w:hyperlink>
        </w:p>
        <w:p w14:paraId="715B44A8" w14:textId="2FF1BDB1"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22" w:history="1">
            <w:r w:rsidR="00390817" w:rsidRPr="00D538E7">
              <w:rPr>
                <w:rStyle w:val="Hyperlink"/>
                <w:noProof/>
              </w:rPr>
              <w:t>20.</w:t>
            </w:r>
            <w:r w:rsidR="00390817">
              <w:rPr>
                <w:rFonts w:asciiTheme="minorHAnsi" w:hAnsiTheme="minorHAnsi"/>
                <w:noProof/>
                <w:color w:val="auto"/>
                <w:sz w:val="22"/>
                <w:szCs w:val="22"/>
                <w:lang w:eastAsia="en-GB"/>
              </w:rPr>
              <w:tab/>
            </w:r>
            <w:r w:rsidR="00390817" w:rsidRPr="00D538E7">
              <w:rPr>
                <w:rStyle w:val="Hyperlink"/>
                <w:noProof/>
              </w:rPr>
              <w:t>Can parents apply for a place for September this term?</w:t>
            </w:r>
            <w:r w:rsidR="00390817">
              <w:rPr>
                <w:noProof/>
                <w:webHidden/>
              </w:rPr>
              <w:tab/>
            </w:r>
            <w:r w:rsidR="00390817">
              <w:rPr>
                <w:noProof/>
                <w:webHidden/>
              </w:rPr>
              <w:fldChar w:fldCharType="begin"/>
            </w:r>
            <w:r w:rsidR="00390817">
              <w:rPr>
                <w:noProof/>
                <w:webHidden/>
              </w:rPr>
              <w:instrText xml:space="preserve"> PAGEREF _Toc104477822 \h </w:instrText>
            </w:r>
            <w:r w:rsidR="00390817">
              <w:rPr>
                <w:noProof/>
                <w:webHidden/>
              </w:rPr>
            </w:r>
            <w:r w:rsidR="00390817">
              <w:rPr>
                <w:noProof/>
                <w:webHidden/>
              </w:rPr>
              <w:fldChar w:fldCharType="separate"/>
            </w:r>
            <w:r w:rsidR="00390817">
              <w:rPr>
                <w:noProof/>
                <w:webHidden/>
              </w:rPr>
              <w:t>9</w:t>
            </w:r>
            <w:r w:rsidR="00390817">
              <w:rPr>
                <w:noProof/>
                <w:webHidden/>
              </w:rPr>
              <w:fldChar w:fldCharType="end"/>
            </w:r>
          </w:hyperlink>
        </w:p>
        <w:p w14:paraId="5565C403" w14:textId="6DA0C228"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23" w:history="1">
            <w:r w:rsidR="00390817" w:rsidRPr="00D538E7">
              <w:rPr>
                <w:rStyle w:val="Hyperlink"/>
                <w:noProof/>
              </w:rPr>
              <w:t>21.</w:t>
            </w:r>
            <w:r w:rsidR="00390817">
              <w:rPr>
                <w:rFonts w:asciiTheme="minorHAnsi" w:hAnsiTheme="minorHAnsi"/>
                <w:noProof/>
                <w:color w:val="auto"/>
                <w:sz w:val="22"/>
                <w:szCs w:val="22"/>
                <w:lang w:eastAsia="en-GB"/>
              </w:rPr>
              <w:tab/>
            </w:r>
            <w:r w:rsidR="00390817" w:rsidRPr="00D538E7">
              <w:rPr>
                <w:rStyle w:val="Hyperlink"/>
                <w:noProof/>
              </w:rPr>
              <w:t>How do parents apply for a place for September?</w:t>
            </w:r>
            <w:r w:rsidR="00390817">
              <w:rPr>
                <w:noProof/>
                <w:webHidden/>
              </w:rPr>
              <w:tab/>
            </w:r>
            <w:r w:rsidR="00390817">
              <w:rPr>
                <w:noProof/>
                <w:webHidden/>
              </w:rPr>
              <w:fldChar w:fldCharType="begin"/>
            </w:r>
            <w:r w:rsidR="00390817">
              <w:rPr>
                <w:noProof/>
                <w:webHidden/>
              </w:rPr>
              <w:instrText xml:space="preserve"> PAGEREF _Toc104477823 \h </w:instrText>
            </w:r>
            <w:r w:rsidR="00390817">
              <w:rPr>
                <w:noProof/>
                <w:webHidden/>
              </w:rPr>
            </w:r>
            <w:r w:rsidR="00390817">
              <w:rPr>
                <w:noProof/>
                <w:webHidden/>
              </w:rPr>
              <w:fldChar w:fldCharType="separate"/>
            </w:r>
            <w:r w:rsidR="00390817">
              <w:rPr>
                <w:noProof/>
                <w:webHidden/>
              </w:rPr>
              <w:t>9</w:t>
            </w:r>
            <w:r w:rsidR="00390817">
              <w:rPr>
                <w:noProof/>
                <w:webHidden/>
              </w:rPr>
              <w:fldChar w:fldCharType="end"/>
            </w:r>
          </w:hyperlink>
        </w:p>
        <w:p w14:paraId="3C1D7EFB" w14:textId="42977D15"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24" w:history="1">
            <w:r w:rsidR="00390817" w:rsidRPr="00D538E7">
              <w:rPr>
                <w:rStyle w:val="Hyperlink"/>
                <w:noProof/>
              </w:rPr>
              <w:t>22.</w:t>
            </w:r>
            <w:r w:rsidR="00390817">
              <w:rPr>
                <w:rFonts w:asciiTheme="minorHAnsi" w:hAnsiTheme="minorHAnsi"/>
                <w:noProof/>
                <w:color w:val="auto"/>
                <w:sz w:val="22"/>
                <w:szCs w:val="22"/>
                <w:lang w:eastAsia="en-GB"/>
              </w:rPr>
              <w:tab/>
            </w:r>
            <w:r w:rsidR="00390817" w:rsidRPr="00D538E7">
              <w:rPr>
                <w:rStyle w:val="Hyperlink"/>
                <w:noProof/>
              </w:rPr>
              <w:t>Will Ukranian children in Year 2  have to go to an infant school and then move school again in September?</w:t>
            </w:r>
            <w:r w:rsidR="00390817">
              <w:rPr>
                <w:noProof/>
                <w:webHidden/>
              </w:rPr>
              <w:tab/>
            </w:r>
            <w:r w:rsidR="00390817">
              <w:rPr>
                <w:noProof/>
                <w:webHidden/>
              </w:rPr>
              <w:fldChar w:fldCharType="begin"/>
            </w:r>
            <w:r w:rsidR="00390817">
              <w:rPr>
                <w:noProof/>
                <w:webHidden/>
              </w:rPr>
              <w:instrText xml:space="preserve"> PAGEREF _Toc104477824 \h </w:instrText>
            </w:r>
            <w:r w:rsidR="00390817">
              <w:rPr>
                <w:noProof/>
                <w:webHidden/>
              </w:rPr>
            </w:r>
            <w:r w:rsidR="00390817">
              <w:rPr>
                <w:noProof/>
                <w:webHidden/>
              </w:rPr>
              <w:fldChar w:fldCharType="separate"/>
            </w:r>
            <w:r w:rsidR="00390817">
              <w:rPr>
                <w:noProof/>
                <w:webHidden/>
              </w:rPr>
              <w:t>9</w:t>
            </w:r>
            <w:r w:rsidR="00390817">
              <w:rPr>
                <w:noProof/>
                <w:webHidden/>
              </w:rPr>
              <w:fldChar w:fldCharType="end"/>
            </w:r>
          </w:hyperlink>
        </w:p>
        <w:p w14:paraId="529D3F7F" w14:textId="326A3C1F" w:rsidR="00390817" w:rsidRDefault="002F79E7">
          <w:pPr>
            <w:pStyle w:val="TOC2"/>
            <w:rPr>
              <w:rFonts w:asciiTheme="minorHAnsi" w:hAnsiTheme="minorHAnsi"/>
              <w:b w:val="0"/>
              <w:bCs w:val="0"/>
              <w:color w:val="auto"/>
              <w:sz w:val="22"/>
              <w:szCs w:val="22"/>
              <w:lang w:eastAsia="en-GB"/>
            </w:rPr>
          </w:pPr>
          <w:hyperlink w:anchor="_Toc104477825" w:history="1">
            <w:r w:rsidR="00390817" w:rsidRPr="00D538E7">
              <w:rPr>
                <w:rStyle w:val="Hyperlink"/>
              </w:rPr>
              <w:t>Travel assistance to school</w:t>
            </w:r>
            <w:r w:rsidR="00390817">
              <w:rPr>
                <w:webHidden/>
              </w:rPr>
              <w:tab/>
            </w:r>
            <w:r w:rsidR="00390817">
              <w:rPr>
                <w:webHidden/>
              </w:rPr>
              <w:fldChar w:fldCharType="begin"/>
            </w:r>
            <w:r w:rsidR="00390817">
              <w:rPr>
                <w:webHidden/>
              </w:rPr>
              <w:instrText xml:space="preserve"> PAGEREF _Toc104477825 \h </w:instrText>
            </w:r>
            <w:r w:rsidR="00390817">
              <w:rPr>
                <w:webHidden/>
              </w:rPr>
            </w:r>
            <w:r w:rsidR="00390817">
              <w:rPr>
                <w:webHidden/>
              </w:rPr>
              <w:fldChar w:fldCharType="separate"/>
            </w:r>
            <w:r w:rsidR="00390817">
              <w:rPr>
                <w:webHidden/>
              </w:rPr>
              <w:t>10</w:t>
            </w:r>
            <w:r w:rsidR="00390817">
              <w:rPr>
                <w:webHidden/>
              </w:rPr>
              <w:fldChar w:fldCharType="end"/>
            </w:r>
          </w:hyperlink>
        </w:p>
        <w:p w14:paraId="7599BC95" w14:textId="4F266B32"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26" w:history="1">
            <w:r w:rsidR="00390817" w:rsidRPr="00D538E7">
              <w:rPr>
                <w:rStyle w:val="Hyperlink"/>
                <w:noProof/>
              </w:rPr>
              <w:t>23.</w:t>
            </w:r>
            <w:r w:rsidR="00390817">
              <w:rPr>
                <w:rFonts w:asciiTheme="minorHAnsi" w:hAnsiTheme="minorHAnsi"/>
                <w:noProof/>
                <w:color w:val="auto"/>
                <w:sz w:val="22"/>
                <w:szCs w:val="22"/>
                <w:lang w:eastAsia="en-GB"/>
              </w:rPr>
              <w:tab/>
            </w:r>
            <w:r w:rsidR="00390817" w:rsidRPr="00D538E7">
              <w:rPr>
                <w:rStyle w:val="Hyperlink"/>
                <w:noProof/>
                <w:shd w:val="clear" w:color="auto" w:fill="FFFFFF"/>
              </w:rPr>
              <w:t>Are children from Ukraine entitled to travel assistance to school?</w:t>
            </w:r>
            <w:r w:rsidR="00390817">
              <w:rPr>
                <w:noProof/>
                <w:webHidden/>
              </w:rPr>
              <w:tab/>
            </w:r>
            <w:r w:rsidR="00390817">
              <w:rPr>
                <w:noProof/>
                <w:webHidden/>
              </w:rPr>
              <w:fldChar w:fldCharType="begin"/>
            </w:r>
            <w:r w:rsidR="00390817">
              <w:rPr>
                <w:noProof/>
                <w:webHidden/>
              </w:rPr>
              <w:instrText xml:space="preserve"> PAGEREF _Toc104477826 \h </w:instrText>
            </w:r>
            <w:r w:rsidR="00390817">
              <w:rPr>
                <w:noProof/>
                <w:webHidden/>
              </w:rPr>
            </w:r>
            <w:r w:rsidR="00390817">
              <w:rPr>
                <w:noProof/>
                <w:webHidden/>
              </w:rPr>
              <w:fldChar w:fldCharType="separate"/>
            </w:r>
            <w:r w:rsidR="00390817">
              <w:rPr>
                <w:noProof/>
                <w:webHidden/>
              </w:rPr>
              <w:t>10</w:t>
            </w:r>
            <w:r w:rsidR="00390817">
              <w:rPr>
                <w:noProof/>
                <w:webHidden/>
              </w:rPr>
              <w:fldChar w:fldCharType="end"/>
            </w:r>
          </w:hyperlink>
        </w:p>
        <w:p w14:paraId="25E48AFB" w14:textId="5086F20E" w:rsidR="00390817" w:rsidRDefault="002F79E7">
          <w:pPr>
            <w:pStyle w:val="TOC2"/>
            <w:rPr>
              <w:rFonts w:asciiTheme="minorHAnsi" w:hAnsiTheme="minorHAnsi"/>
              <w:b w:val="0"/>
              <w:bCs w:val="0"/>
              <w:color w:val="auto"/>
              <w:sz w:val="22"/>
              <w:szCs w:val="22"/>
              <w:lang w:eastAsia="en-GB"/>
            </w:rPr>
          </w:pPr>
          <w:hyperlink w:anchor="_Toc104477827" w:history="1">
            <w:r w:rsidR="00390817" w:rsidRPr="00D538E7">
              <w:rPr>
                <w:rStyle w:val="Hyperlink"/>
              </w:rPr>
              <w:t>Managing transitions to learning</w:t>
            </w:r>
            <w:r w:rsidR="00390817">
              <w:rPr>
                <w:webHidden/>
              </w:rPr>
              <w:tab/>
            </w:r>
            <w:r w:rsidR="00390817">
              <w:rPr>
                <w:webHidden/>
              </w:rPr>
              <w:fldChar w:fldCharType="begin"/>
            </w:r>
            <w:r w:rsidR="00390817">
              <w:rPr>
                <w:webHidden/>
              </w:rPr>
              <w:instrText xml:space="preserve"> PAGEREF _Toc104477827 \h </w:instrText>
            </w:r>
            <w:r w:rsidR="00390817">
              <w:rPr>
                <w:webHidden/>
              </w:rPr>
            </w:r>
            <w:r w:rsidR="00390817">
              <w:rPr>
                <w:webHidden/>
              </w:rPr>
              <w:fldChar w:fldCharType="separate"/>
            </w:r>
            <w:r w:rsidR="00390817">
              <w:rPr>
                <w:webHidden/>
              </w:rPr>
              <w:t>10</w:t>
            </w:r>
            <w:r w:rsidR="00390817">
              <w:rPr>
                <w:webHidden/>
              </w:rPr>
              <w:fldChar w:fldCharType="end"/>
            </w:r>
          </w:hyperlink>
        </w:p>
        <w:p w14:paraId="4BB4738F" w14:textId="1394FA54"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28" w:history="1">
            <w:r w:rsidR="00390817" w:rsidRPr="00D538E7">
              <w:rPr>
                <w:rStyle w:val="Hyperlink"/>
                <w:noProof/>
              </w:rPr>
              <w:t>24.</w:t>
            </w:r>
            <w:r w:rsidR="00390817">
              <w:rPr>
                <w:rFonts w:asciiTheme="minorHAnsi" w:hAnsiTheme="minorHAnsi"/>
                <w:noProof/>
                <w:color w:val="auto"/>
                <w:sz w:val="22"/>
                <w:szCs w:val="22"/>
                <w:lang w:eastAsia="en-GB"/>
              </w:rPr>
              <w:tab/>
            </w:r>
            <w:r w:rsidR="00390817" w:rsidRPr="00D538E7">
              <w:rPr>
                <w:rStyle w:val="Hyperlink"/>
                <w:noProof/>
              </w:rPr>
              <w:t>Should schools place Ukrainian children out of year?</w:t>
            </w:r>
            <w:r w:rsidR="00390817">
              <w:rPr>
                <w:noProof/>
                <w:webHidden/>
              </w:rPr>
              <w:tab/>
            </w:r>
            <w:r w:rsidR="00390817">
              <w:rPr>
                <w:noProof/>
                <w:webHidden/>
              </w:rPr>
              <w:fldChar w:fldCharType="begin"/>
            </w:r>
            <w:r w:rsidR="00390817">
              <w:rPr>
                <w:noProof/>
                <w:webHidden/>
              </w:rPr>
              <w:instrText xml:space="preserve"> PAGEREF _Toc104477828 \h </w:instrText>
            </w:r>
            <w:r w:rsidR="00390817">
              <w:rPr>
                <w:noProof/>
                <w:webHidden/>
              </w:rPr>
            </w:r>
            <w:r w:rsidR="00390817">
              <w:rPr>
                <w:noProof/>
                <w:webHidden/>
              </w:rPr>
              <w:fldChar w:fldCharType="separate"/>
            </w:r>
            <w:r w:rsidR="00390817">
              <w:rPr>
                <w:noProof/>
                <w:webHidden/>
              </w:rPr>
              <w:t>10</w:t>
            </w:r>
            <w:r w:rsidR="00390817">
              <w:rPr>
                <w:noProof/>
                <w:webHidden/>
              </w:rPr>
              <w:fldChar w:fldCharType="end"/>
            </w:r>
          </w:hyperlink>
        </w:p>
        <w:p w14:paraId="64C20D83" w14:textId="180D4213"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29" w:history="1">
            <w:r w:rsidR="00390817" w:rsidRPr="00D538E7">
              <w:rPr>
                <w:rStyle w:val="Hyperlink"/>
                <w:noProof/>
              </w:rPr>
              <w:t>25.</w:t>
            </w:r>
            <w:r w:rsidR="00390817">
              <w:rPr>
                <w:rFonts w:asciiTheme="minorHAnsi" w:hAnsiTheme="minorHAnsi"/>
                <w:noProof/>
                <w:color w:val="auto"/>
                <w:sz w:val="22"/>
                <w:szCs w:val="22"/>
                <w:lang w:eastAsia="en-GB"/>
              </w:rPr>
              <w:tab/>
            </w:r>
            <w:r w:rsidR="00390817" w:rsidRPr="00D538E7">
              <w:rPr>
                <w:rStyle w:val="Hyperlink"/>
                <w:noProof/>
              </w:rPr>
              <w:t>Should Year 10 and Year 11 Ukrainian students be placed out of year, as they have not accessed the GCSE curriculum?</w:t>
            </w:r>
            <w:r w:rsidR="00390817">
              <w:rPr>
                <w:noProof/>
                <w:webHidden/>
              </w:rPr>
              <w:tab/>
            </w:r>
            <w:r w:rsidR="00390817">
              <w:rPr>
                <w:noProof/>
                <w:webHidden/>
              </w:rPr>
              <w:fldChar w:fldCharType="begin"/>
            </w:r>
            <w:r w:rsidR="00390817">
              <w:rPr>
                <w:noProof/>
                <w:webHidden/>
              </w:rPr>
              <w:instrText xml:space="preserve"> PAGEREF _Toc104477829 \h </w:instrText>
            </w:r>
            <w:r w:rsidR="00390817">
              <w:rPr>
                <w:noProof/>
                <w:webHidden/>
              </w:rPr>
            </w:r>
            <w:r w:rsidR="00390817">
              <w:rPr>
                <w:noProof/>
                <w:webHidden/>
              </w:rPr>
              <w:fldChar w:fldCharType="separate"/>
            </w:r>
            <w:r w:rsidR="00390817">
              <w:rPr>
                <w:noProof/>
                <w:webHidden/>
              </w:rPr>
              <w:t>10</w:t>
            </w:r>
            <w:r w:rsidR="00390817">
              <w:rPr>
                <w:noProof/>
                <w:webHidden/>
              </w:rPr>
              <w:fldChar w:fldCharType="end"/>
            </w:r>
          </w:hyperlink>
        </w:p>
        <w:p w14:paraId="038D4F42" w14:textId="2C523EE1"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30" w:history="1">
            <w:r w:rsidR="00390817" w:rsidRPr="00D538E7">
              <w:rPr>
                <w:rStyle w:val="Hyperlink"/>
                <w:noProof/>
              </w:rPr>
              <w:t>26.</w:t>
            </w:r>
            <w:r w:rsidR="00390817">
              <w:rPr>
                <w:rFonts w:asciiTheme="minorHAnsi" w:hAnsiTheme="minorHAnsi"/>
                <w:noProof/>
                <w:color w:val="auto"/>
                <w:sz w:val="22"/>
                <w:szCs w:val="22"/>
                <w:lang w:eastAsia="en-GB"/>
              </w:rPr>
              <w:tab/>
            </w:r>
            <w:r w:rsidR="00390817" w:rsidRPr="00D538E7">
              <w:rPr>
                <w:rStyle w:val="Hyperlink"/>
                <w:noProof/>
              </w:rPr>
              <w:t>Do schools and settings have discretion for phased / gradual reintegration plan?</w:t>
            </w:r>
            <w:r w:rsidR="00390817">
              <w:rPr>
                <w:noProof/>
                <w:webHidden/>
              </w:rPr>
              <w:tab/>
            </w:r>
            <w:r w:rsidR="00390817">
              <w:rPr>
                <w:noProof/>
                <w:webHidden/>
              </w:rPr>
              <w:fldChar w:fldCharType="begin"/>
            </w:r>
            <w:r w:rsidR="00390817">
              <w:rPr>
                <w:noProof/>
                <w:webHidden/>
              </w:rPr>
              <w:instrText xml:space="preserve"> PAGEREF _Toc104477830 \h </w:instrText>
            </w:r>
            <w:r w:rsidR="00390817">
              <w:rPr>
                <w:noProof/>
                <w:webHidden/>
              </w:rPr>
            </w:r>
            <w:r w:rsidR="00390817">
              <w:rPr>
                <w:noProof/>
                <w:webHidden/>
              </w:rPr>
              <w:fldChar w:fldCharType="separate"/>
            </w:r>
            <w:r w:rsidR="00390817">
              <w:rPr>
                <w:noProof/>
                <w:webHidden/>
              </w:rPr>
              <w:t>11</w:t>
            </w:r>
            <w:r w:rsidR="00390817">
              <w:rPr>
                <w:noProof/>
                <w:webHidden/>
              </w:rPr>
              <w:fldChar w:fldCharType="end"/>
            </w:r>
          </w:hyperlink>
        </w:p>
        <w:p w14:paraId="5F264355" w14:textId="2B5C7565"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31" w:history="1">
            <w:r w:rsidR="00390817" w:rsidRPr="00D538E7">
              <w:rPr>
                <w:rStyle w:val="Hyperlink"/>
                <w:noProof/>
              </w:rPr>
              <w:t>27.</w:t>
            </w:r>
            <w:r w:rsidR="00390817">
              <w:rPr>
                <w:rFonts w:asciiTheme="minorHAnsi" w:hAnsiTheme="minorHAnsi"/>
                <w:noProof/>
                <w:color w:val="auto"/>
                <w:sz w:val="22"/>
                <w:szCs w:val="22"/>
                <w:lang w:eastAsia="en-GB"/>
              </w:rPr>
              <w:tab/>
            </w:r>
            <w:r w:rsidR="00390817" w:rsidRPr="00D538E7">
              <w:rPr>
                <w:rStyle w:val="Hyperlink"/>
                <w:noProof/>
              </w:rPr>
              <w:t>What flexibility do schools and settings / local authorities have in terms of providing access to education?</w:t>
            </w:r>
            <w:r w:rsidR="00390817">
              <w:rPr>
                <w:noProof/>
                <w:webHidden/>
              </w:rPr>
              <w:tab/>
            </w:r>
            <w:r w:rsidR="00390817">
              <w:rPr>
                <w:noProof/>
                <w:webHidden/>
              </w:rPr>
              <w:fldChar w:fldCharType="begin"/>
            </w:r>
            <w:r w:rsidR="00390817">
              <w:rPr>
                <w:noProof/>
                <w:webHidden/>
              </w:rPr>
              <w:instrText xml:space="preserve"> PAGEREF _Toc104477831 \h </w:instrText>
            </w:r>
            <w:r w:rsidR="00390817">
              <w:rPr>
                <w:noProof/>
                <w:webHidden/>
              </w:rPr>
            </w:r>
            <w:r w:rsidR="00390817">
              <w:rPr>
                <w:noProof/>
                <w:webHidden/>
              </w:rPr>
              <w:fldChar w:fldCharType="separate"/>
            </w:r>
            <w:r w:rsidR="00390817">
              <w:rPr>
                <w:noProof/>
                <w:webHidden/>
              </w:rPr>
              <w:t>11</w:t>
            </w:r>
            <w:r w:rsidR="00390817">
              <w:rPr>
                <w:noProof/>
                <w:webHidden/>
              </w:rPr>
              <w:fldChar w:fldCharType="end"/>
            </w:r>
          </w:hyperlink>
        </w:p>
        <w:p w14:paraId="59F20219" w14:textId="33848966"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32" w:history="1">
            <w:r w:rsidR="00390817" w:rsidRPr="00D538E7">
              <w:rPr>
                <w:rStyle w:val="Hyperlink"/>
                <w:noProof/>
                <w:lang w:eastAsia="en-GB"/>
              </w:rPr>
              <w:t>28.</w:t>
            </w:r>
            <w:r w:rsidR="00390817">
              <w:rPr>
                <w:rFonts w:asciiTheme="minorHAnsi" w:hAnsiTheme="minorHAnsi"/>
                <w:noProof/>
                <w:color w:val="auto"/>
                <w:sz w:val="22"/>
                <w:szCs w:val="22"/>
                <w:lang w:eastAsia="en-GB"/>
              </w:rPr>
              <w:tab/>
            </w:r>
            <w:r w:rsidR="00390817" w:rsidRPr="00D538E7">
              <w:rPr>
                <w:rStyle w:val="Hyperlink"/>
                <w:noProof/>
                <w:lang w:eastAsia="en-GB"/>
              </w:rPr>
              <w:t>Where can I get assistance with purchase of a school uniform?</w:t>
            </w:r>
            <w:r w:rsidR="00390817">
              <w:rPr>
                <w:noProof/>
                <w:webHidden/>
              </w:rPr>
              <w:tab/>
            </w:r>
            <w:r w:rsidR="00390817">
              <w:rPr>
                <w:noProof/>
                <w:webHidden/>
              </w:rPr>
              <w:fldChar w:fldCharType="begin"/>
            </w:r>
            <w:r w:rsidR="00390817">
              <w:rPr>
                <w:noProof/>
                <w:webHidden/>
              </w:rPr>
              <w:instrText xml:space="preserve"> PAGEREF _Toc104477832 \h </w:instrText>
            </w:r>
            <w:r w:rsidR="00390817">
              <w:rPr>
                <w:noProof/>
                <w:webHidden/>
              </w:rPr>
            </w:r>
            <w:r w:rsidR="00390817">
              <w:rPr>
                <w:noProof/>
                <w:webHidden/>
              </w:rPr>
              <w:fldChar w:fldCharType="separate"/>
            </w:r>
            <w:r w:rsidR="00390817">
              <w:rPr>
                <w:noProof/>
                <w:webHidden/>
              </w:rPr>
              <w:t>11</w:t>
            </w:r>
            <w:r w:rsidR="00390817">
              <w:rPr>
                <w:noProof/>
                <w:webHidden/>
              </w:rPr>
              <w:fldChar w:fldCharType="end"/>
            </w:r>
          </w:hyperlink>
        </w:p>
        <w:p w14:paraId="34475A57" w14:textId="24F5AA60" w:rsidR="00390817" w:rsidRDefault="002F79E7">
          <w:pPr>
            <w:pStyle w:val="TOC2"/>
            <w:rPr>
              <w:rFonts w:asciiTheme="minorHAnsi" w:hAnsiTheme="minorHAnsi"/>
              <w:b w:val="0"/>
              <w:bCs w:val="0"/>
              <w:color w:val="auto"/>
              <w:sz w:val="22"/>
              <w:szCs w:val="22"/>
              <w:lang w:eastAsia="en-GB"/>
            </w:rPr>
          </w:pPr>
          <w:hyperlink w:anchor="_Toc104477833" w:history="1">
            <w:r w:rsidR="00390817" w:rsidRPr="00D538E7">
              <w:rPr>
                <w:rStyle w:val="Hyperlink"/>
              </w:rPr>
              <w:t>School Attendance</w:t>
            </w:r>
            <w:r w:rsidR="00390817">
              <w:rPr>
                <w:webHidden/>
              </w:rPr>
              <w:tab/>
            </w:r>
            <w:r w:rsidR="00390817">
              <w:rPr>
                <w:webHidden/>
              </w:rPr>
              <w:fldChar w:fldCharType="begin"/>
            </w:r>
            <w:r w:rsidR="00390817">
              <w:rPr>
                <w:webHidden/>
              </w:rPr>
              <w:instrText xml:space="preserve"> PAGEREF _Toc104477833 \h </w:instrText>
            </w:r>
            <w:r w:rsidR="00390817">
              <w:rPr>
                <w:webHidden/>
              </w:rPr>
            </w:r>
            <w:r w:rsidR="00390817">
              <w:rPr>
                <w:webHidden/>
              </w:rPr>
              <w:fldChar w:fldCharType="separate"/>
            </w:r>
            <w:r w:rsidR="00390817">
              <w:rPr>
                <w:webHidden/>
              </w:rPr>
              <w:t>11</w:t>
            </w:r>
            <w:r w:rsidR="00390817">
              <w:rPr>
                <w:webHidden/>
              </w:rPr>
              <w:fldChar w:fldCharType="end"/>
            </w:r>
          </w:hyperlink>
        </w:p>
        <w:p w14:paraId="30618C9B" w14:textId="331E006B"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34" w:history="1">
            <w:r w:rsidR="00390817" w:rsidRPr="00D538E7">
              <w:rPr>
                <w:rStyle w:val="Hyperlink"/>
                <w:noProof/>
              </w:rPr>
              <w:t>29.</w:t>
            </w:r>
            <w:r w:rsidR="00390817">
              <w:rPr>
                <w:rFonts w:asciiTheme="minorHAnsi" w:hAnsiTheme="minorHAnsi"/>
                <w:noProof/>
                <w:color w:val="auto"/>
                <w:sz w:val="22"/>
                <w:szCs w:val="22"/>
                <w:lang w:eastAsia="en-GB"/>
              </w:rPr>
              <w:tab/>
            </w:r>
            <w:r w:rsidR="00390817" w:rsidRPr="00D538E7">
              <w:rPr>
                <w:rStyle w:val="Hyperlink"/>
                <w:noProof/>
              </w:rPr>
              <w:t>How strongly must schools and settings and local authorities enforce attendance at school for refugees from Ukraine?</w:t>
            </w:r>
            <w:r w:rsidR="00390817">
              <w:rPr>
                <w:noProof/>
                <w:webHidden/>
              </w:rPr>
              <w:tab/>
            </w:r>
            <w:r w:rsidR="00390817">
              <w:rPr>
                <w:noProof/>
                <w:webHidden/>
              </w:rPr>
              <w:fldChar w:fldCharType="begin"/>
            </w:r>
            <w:r w:rsidR="00390817">
              <w:rPr>
                <w:noProof/>
                <w:webHidden/>
              </w:rPr>
              <w:instrText xml:space="preserve"> PAGEREF _Toc104477834 \h </w:instrText>
            </w:r>
            <w:r w:rsidR="00390817">
              <w:rPr>
                <w:noProof/>
                <w:webHidden/>
              </w:rPr>
            </w:r>
            <w:r w:rsidR="00390817">
              <w:rPr>
                <w:noProof/>
                <w:webHidden/>
              </w:rPr>
              <w:fldChar w:fldCharType="separate"/>
            </w:r>
            <w:r w:rsidR="00390817">
              <w:rPr>
                <w:noProof/>
                <w:webHidden/>
              </w:rPr>
              <w:t>11</w:t>
            </w:r>
            <w:r w:rsidR="00390817">
              <w:rPr>
                <w:noProof/>
                <w:webHidden/>
              </w:rPr>
              <w:fldChar w:fldCharType="end"/>
            </w:r>
          </w:hyperlink>
        </w:p>
        <w:p w14:paraId="295BD759" w14:textId="07052EB0" w:rsidR="00390817" w:rsidRDefault="002F79E7">
          <w:pPr>
            <w:pStyle w:val="TOC2"/>
            <w:rPr>
              <w:rFonts w:asciiTheme="minorHAnsi" w:hAnsiTheme="minorHAnsi"/>
              <w:b w:val="0"/>
              <w:bCs w:val="0"/>
              <w:color w:val="auto"/>
              <w:sz w:val="22"/>
              <w:szCs w:val="22"/>
              <w:lang w:eastAsia="en-GB"/>
            </w:rPr>
          </w:pPr>
          <w:hyperlink w:anchor="_Toc104477835" w:history="1">
            <w:r w:rsidR="00390817" w:rsidRPr="00D538E7">
              <w:rPr>
                <w:rStyle w:val="Hyperlink"/>
              </w:rPr>
              <w:t>Funding</w:t>
            </w:r>
            <w:r w:rsidR="00390817">
              <w:rPr>
                <w:webHidden/>
              </w:rPr>
              <w:tab/>
            </w:r>
            <w:r w:rsidR="00390817">
              <w:rPr>
                <w:webHidden/>
              </w:rPr>
              <w:fldChar w:fldCharType="begin"/>
            </w:r>
            <w:r w:rsidR="00390817">
              <w:rPr>
                <w:webHidden/>
              </w:rPr>
              <w:instrText xml:space="preserve"> PAGEREF _Toc104477835 \h </w:instrText>
            </w:r>
            <w:r w:rsidR="00390817">
              <w:rPr>
                <w:webHidden/>
              </w:rPr>
            </w:r>
            <w:r w:rsidR="00390817">
              <w:rPr>
                <w:webHidden/>
              </w:rPr>
              <w:fldChar w:fldCharType="separate"/>
            </w:r>
            <w:r w:rsidR="00390817">
              <w:rPr>
                <w:webHidden/>
              </w:rPr>
              <w:t>11</w:t>
            </w:r>
            <w:r w:rsidR="00390817">
              <w:rPr>
                <w:webHidden/>
              </w:rPr>
              <w:fldChar w:fldCharType="end"/>
            </w:r>
          </w:hyperlink>
        </w:p>
        <w:p w14:paraId="43613E49" w14:textId="6F835E05"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36" w:history="1">
            <w:r w:rsidR="00390817" w:rsidRPr="00D538E7">
              <w:rPr>
                <w:rStyle w:val="Hyperlink"/>
                <w:noProof/>
              </w:rPr>
              <w:t>30.</w:t>
            </w:r>
            <w:r w:rsidR="00390817">
              <w:rPr>
                <w:rFonts w:asciiTheme="minorHAnsi" w:hAnsiTheme="minorHAnsi"/>
                <w:noProof/>
                <w:color w:val="auto"/>
                <w:sz w:val="22"/>
                <w:szCs w:val="22"/>
                <w:lang w:eastAsia="en-GB"/>
              </w:rPr>
              <w:tab/>
            </w:r>
            <w:r w:rsidR="00390817" w:rsidRPr="00D538E7">
              <w:rPr>
                <w:rStyle w:val="Hyperlink"/>
                <w:noProof/>
              </w:rPr>
              <w:t>Is there additional funding available for schools?</w:t>
            </w:r>
            <w:r w:rsidR="00390817">
              <w:rPr>
                <w:noProof/>
                <w:webHidden/>
              </w:rPr>
              <w:tab/>
            </w:r>
            <w:r w:rsidR="00390817">
              <w:rPr>
                <w:noProof/>
                <w:webHidden/>
              </w:rPr>
              <w:fldChar w:fldCharType="begin"/>
            </w:r>
            <w:r w:rsidR="00390817">
              <w:rPr>
                <w:noProof/>
                <w:webHidden/>
              </w:rPr>
              <w:instrText xml:space="preserve"> PAGEREF _Toc104477836 \h </w:instrText>
            </w:r>
            <w:r w:rsidR="00390817">
              <w:rPr>
                <w:noProof/>
                <w:webHidden/>
              </w:rPr>
            </w:r>
            <w:r w:rsidR="00390817">
              <w:rPr>
                <w:noProof/>
                <w:webHidden/>
              </w:rPr>
              <w:fldChar w:fldCharType="separate"/>
            </w:r>
            <w:r w:rsidR="00390817">
              <w:rPr>
                <w:noProof/>
                <w:webHidden/>
              </w:rPr>
              <w:t>11</w:t>
            </w:r>
            <w:r w:rsidR="00390817">
              <w:rPr>
                <w:noProof/>
                <w:webHidden/>
              </w:rPr>
              <w:fldChar w:fldCharType="end"/>
            </w:r>
          </w:hyperlink>
        </w:p>
        <w:p w14:paraId="049F3EE7" w14:textId="22CFC554"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37" w:history="1">
            <w:r w:rsidR="00390817" w:rsidRPr="00D538E7">
              <w:rPr>
                <w:rStyle w:val="Hyperlink"/>
                <w:noProof/>
              </w:rPr>
              <w:t>31.</w:t>
            </w:r>
            <w:r w:rsidR="00390817">
              <w:rPr>
                <w:rFonts w:asciiTheme="minorHAnsi" w:hAnsiTheme="minorHAnsi"/>
                <w:noProof/>
                <w:color w:val="auto"/>
                <w:sz w:val="22"/>
                <w:szCs w:val="22"/>
                <w:lang w:eastAsia="en-GB"/>
              </w:rPr>
              <w:tab/>
            </w:r>
            <w:r w:rsidR="00390817" w:rsidRPr="00D538E7">
              <w:rPr>
                <w:rStyle w:val="Hyperlink"/>
                <w:noProof/>
              </w:rPr>
              <w:t>Are there the usual funds for schools and settings for refugee settlement children – schools and settings might need to source trauma counselling?</w:t>
            </w:r>
            <w:r w:rsidR="00390817">
              <w:rPr>
                <w:noProof/>
                <w:webHidden/>
              </w:rPr>
              <w:tab/>
            </w:r>
            <w:r w:rsidR="00390817">
              <w:rPr>
                <w:noProof/>
                <w:webHidden/>
              </w:rPr>
              <w:fldChar w:fldCharType="begin"/>
            </w:r>
            <w:r w:rsidR="00390817">
              <w:rPr>
                <w:noProof/>
                <w:webHidden/>
              </w:rPr>
              <w:instrText xml:space="preserve"> PAGEREF _Toc104477837 \h </w:instrText>
            </w:r>
            <w:r w:rsidR="00390817">
              <w:rPr>
                <w:noProof/>
                <w:webHidden/>
              </w:rPr>
            </w:r>
            <w:r w:rsidR="00390817">
              <w:rPr>
                <w:noProof/>
                <w:webHidden/>
              </w:rPr>
              <w:fldChar w:fldCharType="separate"/>
            </w:r>
            <w:r w:rsidR="00390817">
              <w:rPr>
                <w:noProof/>
                <w:webHidden/>
              </w:rPr>
              <w:t>12</w:t>
            </w:r>
            <w:r w:rsidR="00390817">
              <w:rPr>
                <w:noProof/>
                <w:webHidden/>
              </w:rPr>
              <w:fldChar w:fldCharType="end"/>
            </w:r>
          </w:hyperlink>
        </w:p>
        <w:p w14:paraId="6C3CE939" w14:textId="6BE19061"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38" w:history="1">
            <w:r w:rsidR="00390817" w:rsidRPr="00D538E7">
              <w:rPr>
                <w:rStyle w:val="Hyperlink"/>
                <w:noProof/>
              </w:rPr>
              <w:t>32.</w:t>
            </w:r>
            <w:r w:rsidR="00390817">
              <w:rPr>
                <w:rFonts w:asciiTheme="minorHAnsi" w:hAnsiTheme="minorHAnsi"/>
                <w:noProof/>
                <w:color w:val="auto"/>
                <w:sz w:val="22"/>
                <w:szCs w:val="22"/>
                <w:lang w:eastAsia="en-GB"/>
              </w:rPr>
              <w:tab/>
            </w:r>
            <w:r w:rsidR="00390817" w:rsidRPr="00D538E7">
              <w:rPr>
                <w:rStyle w:val="Hyperlink"/>
                <w:noProof/>
              </w:rPr>
              <w:t>Do children from Ukraine have entitlement to free school meals?</w:t>
            </w:r>
            <w:r w:rsidR="00390817">
              <w:rPr>
                <w:noProof/>
                <w:webHidden/>
              </w:rPr>
              <w:tab/>
            </w:r>
            <w:r w:rsidR="00390817">
              <w:rPr>
                <w:noProof/>
                <w:webHidden/>
              </w:rPr>
              <w:fldChar w:fldCharType="begin"/>
            </w:r>
            <w:r w:rsidR="00390817">
              <w:rPr>
                <w:noProof/>
                <w:webHidden/>
              </w:rPr>
              <w:instrText xml:space="preserve"> PAGEREF _Toc104477838 \h </w:instrText>
            </w:r>
            <w:r w:rsidR="00390817">
              <w:rPr>
                <w:noProof/>
                <w:webHidden/>
              </w:rPr>
            </w:r>
            <w:r w:rsidR="00390817">
              <w:rPr>
                <w:noProof/>
                <w:webHidden/>
              </w:rPr>
              <w:fldChar w:fldCharType="separate"/>
            </w:r>
            <w:r w:rsidR="00390817">
              <w:rPr>
                <w:noProof/>
                <w:webHidden/>
              </w:rPr>
              <w:t>12</w:t>
            </w:r>
            <w:r w:rsidR="00390817">
              <w:rPr>
                <w:noProof/>
                <w:webHidden/>
              </w:rPr>
              <w:fldChar w:fldCharType="end"/>
            </w:r>
          </w:hyperlink>
        </w:p>
        <w:p w14:paraId="77CC3095" w14:textId="32B11A53" w:rsidR="00390817" w:rsidRDefault="002F79E7">
          <w:pPr>
            <w:pStyle w:val="TOC2"/>
            <w:rPr>
              <w:rFonts w:asciiTheme="minorHAnsi" w:hAnsiTheme="minorHAnsi"/>
              <w:b w:val="0"/>
              <w:bCs w:val="0"/>
              <w:color w:val="auto"/>
              <w:sz w:val="22"/>
              <w:szCs w:val="22"/>
              <w:lang w:eastAsia="en-GB"/>
            </w:rPr>
          </w:pPr>
          <w:hyperlink w:anchor="_Toc104477839" w:history="1">
            <w:r w:rsidR="00390817" w:rsidRPr="00D538E7">
              <w:rPr>
                <w:rStyle w:val="Hyperlink"/>
              </w:rPr>
              <w:t>School support for children and families</w:t>
            </w:r>
            <w:r w:rsidR="00390817">
              <w:rPr>
                <w:webHidden/>
              </w:rPr>
              <w:tab/>
            </w:r>
            <w:r w:rsidR="00390817">
              <w:rPr>
                <w:webHidden/>
              </w:rPr>
              <w:fldChar w:fldCharType="begin"/>
            </w:r>
            <w:r w:rsidR="00390817">
              <w:rPr>
                <w:webHidden/>
              </w:rPr>
              <w:instrText xml:space="preserve"> PAGEREF _Toc104477839 \h </w:instrText>
            </w:r>
            <w:r w:rsidR="00390817">
              <w:rPr>
                <w:webHidden/>
              </w:rPr>
            </w:r>
            <w:r w:rsidR="00390817">
              <w:rPr>
                <w:webHidden/>
              </w:rPr>
              <w:fldChar w:fldCharType="separate"/>
            </w:r>
            <w:r w:rsidR="00390817">
              <w:rPr>
                <w:webHidden/>
              </w:rPr>
              <w:t>12</w:t>
            </w:r>
            <w:r w:rsidR="00390817">
              <w:rPr>
                <w:webHidden/>
              </w:rPr>
              <w:fldChar w:fldCharType="end"/>
            </w:r>
          </w:hyperlink>
        </w:p>
        <w:p w14:paraId="6F70AE26" w14:textId="23F4196D"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40" w:history="1">
            <w:r w:rsidR="00390817" w:rsidRPr="00D538E7">
              <w:rPr>
                <w:rStyle w:val="Hyperlink"/>
                <w:noProof/>
              </w:rPr>
              <w:t>33.</w:t>
            </w:r>
            <w:r w:rsidR="00390817">
              <w:rPr>
                <w:rFonts w:asciiTheme="minorHAnsi" w:hAnsiTheme="minorHAnsi"/>
                <w:noProof/>
                <w:color w:val="auto"/>
                <w:sz w:val="22"/>
                <w:szCs w:val="22"/>
                <w:lang w:eastAsia="en-GB"/>
              </w:rPr>
              <w:tab/>
            </w:r>
            <w:r w:rsidR="00390817" w:rsidRPr="00D538E7">
              <w:rPr>
                <w:rStyle w:val="Hyperlink"/>
                <w:noProof/>
              </w:rPr>
              <w:t>What support can Surrey County Council REMA (Race Equality and Minority Achievement) team provide schools?</w:t>
            </w:r>
            <w:r w:rsidR="00390817">
              <w:rPr>
                <w:noProof/>
                <w:webHidden/>
              </w:rPr>
              <w:tab/>
            </w:r>
            <w:r w:rsidR="00390817">
              <w:rPr>
                <w:noProof/>
                <w:webHidden/>
              </w:rPr>
              <w:fldChar w:fldCharType="begin"/>
            </w:r>
            <w:r w:rsidR="00390817">
              <w:rPr>
                <w:noProof/>
                <w:webHidden/>
              </w:rPr>
              <w:instrText xml:space="preserve"> PAGEREF _Toc104477840 \h </w:instrText>
            </w:r>
            <w:r w:rsidR="00390817">
              <w:rPr>
                <w:noProof/>
                <w:webHidden/>
              </w:rPr>
            </w:r>
            <w:r w:rsidR="00390817">
              <w:rPr>
                <w:noProof/>
                <w:webHidden/>
              </w:rPr>
              <w:fldChar w:fldCharType="separate"/>
            </w:r>
            <w:r w:rsidR="00390817">
              <w:rPr>
                <w:noProof/>
                <w:webHidden/>
              </w:rPr>
              <w:t>12</w:t>
            </w:r>
            <w:r w:rsidR="00390817">
              <w:rPr>
                <w:noProof/>
                <w:webHidden/>
              </w:rPr>
              <w:fldChar w:fldCharType="end"/>
            </w:r>
          </w:hyperlink>
        </w:p>
        <w:p w14:paraId="50D5E8E8" w14:textId="5F924818" w:rsidR="00390817" w:rsidRDefault="002F79E7">
          <w:pPr>
            <w:pStyle w:val="TOC3"/>
            <w:tabs>
              <w:tab w:val="left" w:pos="1100"/>
              <w:tab w:val="right" w:leader="dot" w:pos="10450"/>
            </w:tabs>
            <w:rPr>
              <w:rFonts w:asciiTheme="minorHAnsi" w:hAnsiTheme="minorHAnsi"/>
              <w:noProof/>
              <w:color w:val="auto"/>
              <w:sz w:val="22"/>
              <w:szCs w:val="22"/>
              <w:lang w:eastAsia="en-GB"/>
            </w:rPr>
          </w:pPr>
          <w:hyperlink w:anchor="_Toc104477841" w:history="1">
            <w:r w:rsidR="00390817" w:rsidRPr="00D538E7">
              <w:rPr>
                <w:rStyle w:val="Hyperlink"/>
                <w:noProof/>
              </w:rPr>
              <w:t>34.</w:t>
            </w:r>
            <w:r w:rsidR="00390817">
              <w:rPr>
                <w:rFonts w:asciiTheme="minorHAnsi" w:hAnsiTheme="minorHAnsi"/>
                <w:noProof/>
                <w:color w:val="auto"/>
                <w:sz w:val="22"/>
                <w:szCs w:val="22"/>
                <w:lang w:eastAsia="en-GB"/>
              </w:rPr>
              <w:tab/>
            </w:r>
            <w:r w:rsidR="00390817" w:rsidRPr="00D538E7">
              <w:rPr>
                <w:rStyle w:val="Hyperlink"/>
                <w:noProof/>
              </w:rPr>
              <w:t>What developmental support is available for school and setting staff and leaders regarding trauma informed practice?</w:t>
            </w:r>
            <w:r w:rsidR="00390817">
              <w:rPr>
                <w:noProof/>
                <w:webHidden/>
              </w:rPr>
              <w:tab/>
            </w:r>
            <w:r w:rsidR="00390817">
              <w:rPr>
                <w:noProof/>
                <w:webHidden/>
              </w:rPr>
              <w:fldChar w:fldCharType="begin"/>
            </w:r>
            <w:r w:rsidR="00390817">
              <w:rPr>
                <w:noProof/>
                <w:webHidden/>
              </w:rPr>
              <w:instrText xml:space="preserve"> PAGEREF _Toc104477841 \h </w:instrText>
            </w:r>
            <w:r w:rsidR="00390817">
              <w:rPr>
                <w:noProof/>
                <w:webHidden/>
              </w:rPr>
            </w:r>
            <w:r w:rsidR="00390817">
              <w:rPr>
                <w:noProof/>
                <w:webHidden/>
              </w:rPr>
              <w:fldChar w:fldCharType="separate"/>
            </w:r>
            <w:r w:rsidR="00390817">
              <w:rPr>
                <w:noProof/>
                <w:webHidden/>
              </w:rPr>
              <w:t>13</w:t>
            </w:r>
            <w:r w:rsidR="00390817">
              <w:rPr>
                <w:noProof/>
                <w:webHidden/>
              </w:rPr>
              <w:fldChar w:fldCharType="end"/>
            </w:r>
          </w:hyperlink>
        </w:p>
        <w:p w14:paraId="3954E4EC" w14:textId="2423B970" w:rsidR="00390817" w:rsidRDefault="002F79E7">
          <w:pPr>
            <w:pStyle w:val="TOC2"/>
            <w:rPr>
              <w:rFonts w:asciiTheme="minorHAnsi" w:hAnsiTheme="minorHAnsi"/>
              <w:b w:val="0"/>
              <w:bCs w:val="0"/>
              <w:color w:val="auto"/>
              <w:sz w:val="22"/>
              <w:szCs w:val="22"/>
              <w:lang w:eastAsia="en-GB"/>
            </w:rPr>
          </w:pPr>
          <w:hyperlink w:anchor="_Toc104477842" w:history="1">
            <w:r w:rsidR="00390817" w:rsidRPr="00D538E7">
              <w:rPr>
                <w:rStyle w:val="Hyperlink"/>
              </w:rPr>
              <w:t>Additional resources and information</w:t>
            </w:r>
            <w:r w:rsidR="00390817">
              <w:rPr>
                <w:webHidden/>
              </w:rPr>
              <w:tab/>
            </w:r>
            <w:r w:rsidR="00390817">
              <w:rPr>
                <w:webHidden/>
              </w:rPr>
              <w:fldChar w:fldCharType="begin"/>
            </w:r>
            <w:r w:rsidR="00390817">
              <w:rPr>
                <w:webHidden/>
              </w:rPr>
              <w:instrText xml:space="preserve"> PAGEREF _Toc104477842 \h </w:instrText>
            </w:r>
            <w:r w:rsidR="00390817">
              <w:rPr>
                <w:webHidden/>
              </w:rPr>
            </w:r>
            <w:r w:rsidR="00390817">
              <w:rPr>
                <w:webHidden/>
              </w:rPr>
              <w:fldChar w:fldCharType="separate"/>
            </w:r>
            <w:r w:rsidR="00390817">
              <w:rPr>
                <w:webHidden/>
              </w:rPr>
              <w:t>13</w:t>
            </w:r>
            <w:r w:rsidR="00390817">
              <w:rPr>
                <w:webHidden/>
              </w:rPr>
              <w:fldChar w:fldCharType="end"/>
            </w:r>
          </w:hyperlink>
        </w:p>
        <w:p w14:paraId="571DCE64" w14:textId="08DF0702" w:rsidR="00390817" w:rsidRDefault="00390817">
          <w:r>
            <w:rPr>
              <w:b/>
              <w:bCs/>
              <w:noProof/>
            </w:rPr>
            <w:fldChar w:fldCharType="end"/>
          </w:r>
        </w:p>
      </w:sdtContent>
    </w:sdt>
    <w:p w14:paraId="4CE108C1" w14:textId="26C482C1" w:rsidR="006B4BA6" w:rsidRDefault="006B4BA6"/>
    <w:p w14:paraId="6C3175C2" w14:textId="77777777" w:rsidR="00F454F1" w:rsidRDefault="00F454F1">
      <w:pPr>
        <w:spacing w:after="0"/>
        <w:rPr>
          <w:rStyle w:val="Heading2Char"/>
          <w:b/>
          <w:bCs/>
          <w:color w:val="auto"/>
          <w:szCs w:val="32"/>
        </w:rPr>
      </w:pPr>
      <w:r>
        <w:rPr>
          <w:rStyle w:val="Heading2Char"/>
          <w:szCs w:val="32"/>
        </w:rPr>
        <w:br w:type="page"/>
      </w:r>
    </w:p>
    <w:p w14:paraId="32141D55" w14:textId="3A135788" w:rsidR="00F454F1" w:rsidRDefault="00F454F1" w:rsidP="0098748F">
      <w:pPr>
        <w:pStyle w:val="Heading2"/>
        <w:rPr>
          <w:rStyle w:val="Heading2Char"/>
        </w:rPr>
      </w:pPr>
      <w:bookmarkStart w:id="7" w:name="_Toc104477798"/>
      <w:r w:rsidRPr="08614D5F">
        <w:rPr>
          <w:rStyle w:val="Heading2Char"/>
        </w:rPr>
        <w:lastRenderedPageBreak/>
        <w:t>Introduction</w:t>
      </w:r>
      <w:bookmarkEnd w:id="7"/>
    </w:p>
    <w:p w14:paraId="656EEFFA" w14:textId="38676AAE" w:rsidR="00C05FF2" w:rsidRDefault="00EF1AD5" w:rsidP="2AC66716">
      <w:pPr>
        <w:spacing w:after="0"/>
        <w:rPr>
          <w:rFonts w:eastAsia="Times New Roman" w:cs="Arial"/>
          <w:lang w:eastAsia="en-GB"/>
        </w:rPr>
      </w:pPr>
      <w:r>
        <w:rPr>
          <w:rFonts w:eastAsia="Times New Roman" w:cs="Arial"/>
          <w:lang w:eastAsia="en-GB"/>
        </w:rPr>
        <w:t>The county council, s</w:t>
      </w:r>
      <w:r w:rsidR="0078433C" w:rsidRPr="2AC66716">
        <w:rPr>
          <w:rFonts w:eastAsia="Times New Roman" w:cs="Arial"/>
          <w:lang w:eastAsia="en-GB"/>
        </w:rPr>
        <w:t xml:space="preserve">chools </w:t>
      </w:r>
      <w:r w:rsidR="0030382E" w:rsidRPr="2AC66716">
        <w:rPr>
          <w:rFonts w:eastAsia="Times New Roman" w:cs="Arial"/>
          <w:lang w:eastAsia="en-GB"/>
        </w:rPr>
        <w:t xml:space="preserve">and education settings are receiving enquiries and applications for the placement of children and young people who are arriving or may </w:t>
      </w:r>
      <w:r>
        <w:rPr>
          <w:rFonts w:eastAsia="Times New Roman" w:cs="Arial"/>
          <w:lang w:eastAsia="en-GB"/>
        </w:rPr>
        <w:t xml:space="preserve">soon </w:t>
      </w:r>
      <w:r w:rsidR="0030382E" w:rsidRPr="2AC66716">
        <w:rPr>
          <w:rFonts w:eastAsia="Times New Roman" w:cs="Arial"/>
          <w:lang w:eastAsia="en-GB"/>
        </w:rPr>
        <w:t>arrive from Ukraine</w:t>
      </w:r>
      <w:r w:rsidR="0016564D" w:rsidRPr="2AC66716">
        <w:rPr>
          <w:rFonts w:eastAsia="Times New Roman" w:cs="Arial"/>
          <w:lang w:eastAsia="en-GB"/>
        </w:rPr>
        <w:t>.</w:t>
      </w:r>
      <w:r w:rsidR="004F3A7D" w:rsidRPr="2AC66716">
        <w:rPr>
          <w:rFonts w:eastAsia="Times New Roman" w:cs="Arial"/>
          <w:lang w:eastAsia="en-GB"/>
        </w:rPr>
        <w:t xml:space="preserve"> County council staff are committed to </w:t>
      </w:r>
      <w:r w:rsidR="00E15DB4" w:rsidRPr="2AC66716">
        <w:rPr>
          <w:rFonts w:eastAsia="Times New Roman" w:cs="Arial"/>
          <w:lang w:eastAsia="en-GB"/>
        </w:rPr>
        <w:t xml:space="preserve">working in partnership to </w:t>
      </w:r>
      <w:r w:rsidR="004F3A7D" w:rsidRPr="2AC66716">
        <w:rPr>
          <w:rFonts w:eastAsia="Times New Roman" w:cs="Arial"/>
          <w:lang w:eastAsia="en-GB"/>
        </w:rPr>
        <w:t>support</w:t>
      </w:r>
      <w:r w:rsidR="00D219C9" w:rsidRPr="2AC66716">
        <w:rPr>
          <w:rFonts w:eastAsia="Times New Roman" w:cs="Arial"/>
          <w:lang w:eastAsia="en-GB"/>
        </w:rPr>
        <w:t xml:space="preserve"> </w:t>
      </w:r>
      <w:r>
        <w:rPr>
          <w:rFonts w:eastAsia="Times New Roman" w:cs="Arial"/>
          <w:lang w:eastAsia="en-GB"/>
        </w:rPr>
        <w:t xml:space="preserve">partners, </w:t>
      </w:r>
      <w:r w:rsidR="00A5257D">
        <w:rPr>
          <w:rFonts w:eastAsia="Times New Roman" w:cs="Arial"/>
          <w:lang w:eastAsia="en-GB"/>
        </w:rPr>
        <w:t>early years</w:t>
      </w:r>
      <w:r w:rsidR="00390817">
        <w:rPr>
          <w:rFonts w:eastAsia="Times New Roman" w:cs="Arial"/>
          <w:lang w:eastAsia="en-GB"/>
        </w:rPr>
        <w:t xml:space="preserve"> providers</w:t>
      </w:r>
      <w:r w:rsidR="00A5257D">
        <w:rPr>
          <w:rFonts w:eastAsia="Times New Roman" w:cs="Arial"/>
          <w:lang w:eastAsia="en-GB"/>
        </w:rPr>
        <w:t xml:space="preserve">, </w:t>
      </w:r>
      <w:r w:rsidR="00A4559A" w:rsidRPr="2AC66716">
        <w:rPr>
          <w:rFonts w:eastAsia="Times New Roman" w:cs="Arial"/>
          <w:lang w:eastAsia="en-GB"/>
        </w:rPr>
        <w:t>school and education setting leaders</w:t>
      </w:r>
      <w:r w:rsidR="00F73E33" w:rsidRPr="2AC66716">
        <w:rPr>
          <w:rFonts w:eastAsia="Times New Roman" w:cs="Arial"/>
          <w:lang w:eastAsia="en-GB"/>
        </w:rPr>
        <w:t xml:space="preserve"> and staff</w:t>
      </w:r>
      <w:r w:rsidR="00A4559A" w:rsidRPr="2AC66716">
        <w:rPr>
          <w:rFonts w:eastAsia="Times New Roman" w:cs="Arial"/>
          <w:lang w:eastAsia="en-GB"/>
        </w:rPr>
        <w:t xml:space="preserve">, and </w:t>
      </w:r>
      <w:r w:rsidR="000B0C5B" w:rsidRPr="2AC66716">
        <w:rPr>
          <w:rFonts w:eastAsia="Times New Roman" w:cs="Arial"/>
          <w:lang w:eastAsia="en-GB"/>
        </w:rPr>
        <w:t xml:space="preserve">their </w:t>
      </w:r>
      <w:r w:rsidR="00A4559A" w:rsidRPr="2AC66716">
        <w:rPr>
          <w:rFonts w:eastAsia="Times New Roman" w:cs="Arial"/>
          <w:lang w:eastAsia="en-GB"/>
        </w:rPr>
        <w:t>communities</w:t>
      </w:r>
      <w:r w:rsidR="00A4559A" w:rsidRPr="33C02A17">
        <w:rPr>
          <w:rFonts w:eastAsia="Times New Roman" w:cs="Arial"/>
          <w:lang w:eastAsia="en-GB"/>
        </w:rPr>
        <w:t>,</w:t>
      </w:r>
      <w:r w:rsidR="00A4559A" w:rsidRPr="2AC66716">
        <w:rPr>
          <w:rFonts w:eastAsia="Times New Roman" w:cs="Arial"/>
          <w:lang w:eastAsia="en-GB"/>
        </w:rPr>
        <w:t xml:space="preserve"> </w:t>
      </w:r>
      <w:r w:rsidR="0030382E" w:rsidRPr="2AC66716">
        <w:rPr>
          <w:rFonts w:eastAsia="Times New Roman" w:cs="Arial"/>
          <w:lang w:eastAsia="en-GB"/>
        </w:rPr>
        <w:t xml:space="preserve">to </w:t>
      </w:r>
      <w:r w:rsidR="00E15DB4" w:rsidRPr="2AC66716">
        <w:rPr>
          <w:rFonts w:eastAsia="Times New Roman" w:cs="Arial"/>
          <w:lang w:eastAsia="en-GB"/>
        </w:rPr>
        <w:t xml:space="preserve">provide a warm </w:t>
      </w:r>
      <w:r w:rsidR="0016564D" w:rsidRPr="2AC66716">
        <w:rPr>
          <w:rFonts w:eastAsia="Times New Roman" w:cs="Arial"/>
          <w:lang w:eastAsia="en-GB"/>
        </w:rPr>
        <w:t>welcom</w:t>
      </w:r>
      <w:r w:rsidR="00674E3D" w:rsidRPr="2AC66716">
        <w:rPr>
          <w:rFonts w:eastAsia="Times New Roman" w:cs="Arial"/>
          <w:lang w:eastAsia="en-GB"/>
        </w:rPr>
        <w:t>e</w:t>
      </w:r>
      <w:r w:rsidR="0016564D" w:rsidRPr="2AC66716">
        <w:rPr>
          <w:rFonts w:eastAsia="Times New Roman" w:cs="Arial"/>
          <w:lang w:eastAsia="en-GB"/>
        </w:rPr>
        <w:t xml:space="preserve"> and </w:t>
      </w:r>
      <w:r w:rsidR="00E15DB4" w:rsidRPr="2AC66716">
        <w:rPr>
          <w:rFonts w:eastAsia="Times New Roman" w:cs="Arial"/>
          <w:lang w:eastAsia="en-GB"/>
        </w:rPr>
        <w:t xml:space="preserve">the </w:t>
      </w:r>
      <w:r w:rsidR="0030382E" w:rsidRPr="2AC66716">
        <w:rPr>
          <w:rFonts w:eastAsia="Times New Roman" w:cs="Arial"/>
          <w:lang w:eastAsia="en-GB"/>
        </w:rPr>
        <w:t>support</w:t>
      </w:r>
      <w:r w:rsidR="00E15DB4" w:rsidRPr="2AC66716">
        <w:rPr>
          <w:rFonts w:eastAsia="Times New Roman" w:cs="Arial"/>
          <w:lang w:eastAsia="en-GB"/>
        </w:rPr>
        <w:t xml:space="preserve"> and </w:t>
      </w:r>
      <w:r w:rsidR="009449AD" w:rsidRPr="2AC66716">
        <w:rPr>
          <w:rFonts w:eastAsia="Times New Roman" w:cs="Arial"/>
          <w:lang w:eastAsia="en-GB"/>
        </w:rPr>
        <w:t>guidanc</w:t>
      </w:r>
      <w:r w:rsidR="00E15DB4" w:rsidRPr="2AC66716">
        <w:rPr>
          <w:rFonts w:eastAsia="Times New Roman" w:cs="Arial"/>
          <w:lang w:eastAsia="en-GB"/>
        </w:rPr>
        <w:t xml:space="preserve">e </w:t>
      </w:r>
      <w:r w:rsidR="000B0C5B" w:rsidRPr="2AC66716">
        <w:rPr>
          <w:rFonts w:eastAsia="Times New Roman" w:cs="Arial"/>
          <w:lang w:eastAsia="en-GB"/>
        </w:rPr>
        <w:t xml:space="preserve">for </w:t>
      </w:r>
      <w:r w:rsidR="0030382E" w:rsidRPr="2AC66716">
        <w:rPr>
          <w:rFonts w:eastAsia="Times New Roman" w:cs="Arial"/>
          <w:lang w:eastAsia="en-GB"/>
        </w:rPr>
        <w:t>families</w:t>
      </w:r>
      <w:r w:rsidR="0016564D" w:rsidRPr="2AC66716">
        <w:rPr>
          <w:rFonts w:eastAsia="Times New Roman" w:cs="Arial"/>
          <w:lang w:eastAsia="en-GB"/>
        </w:rPr>
        <w:t xml:space="preserve"> and their hosts</w:t>
      </w:r>
      <w:r w:rsidR="009449AD" w:rsidRPr="2AC66716">
        <w:rPr>
          <w:rFonts w:eastAsia="Times New Roman" w:cs="Arial"/>
          <w:lang w:eastAsia="en-GB"/>
        </w:rPr>
        <w:t xml:space="preserve"> to assist </w:t>
      </w:r>
      <w:r w:rsidR="00AA362D" w:rsidRPr="2AC66716">
        <w:rPr>
          <w:rFonts w:eastAsia="Times New Roman" w:cs="Arial"/>
          <w:lang w:eastAsia="en-GB"/>
        </w:rPr>
        <w:t xml:space="preserve">in the access to </w:t>
      </w:r>
      <w:r w:rsidR="00741692" w:rsidRPr="2AC66716">
        <w:rPr>
          <w:rFonts w:eastAsia="Times New Roman" w:cs="Arial"/>
          <w:lang w:eastAsia="en-GB"/>
        </w:rPr>
        <w:t xml:space="preserve">their </w:t>
      </w:r>
      <w:r w:rsidR="00845115" w:rsidRPr="2AC66716">
        <w:rPr>
          <w:rFonts w:eastAsia="Times New Roman" w:cs="Arial"/>
          <w:lang w:eastAsia="en-GB"/>
        </w:rPr>
        <w:t xml:space="preserve">education </w:t>
      </w:r>
      <w:r w:rsidR="00741692" w:rsidRPr="2AC66716">
        <w:rPr>
          <w:rFonts w:eastAsia="Times New Roman" w:cs="Arial"/>
          <w:lang w:eastAsia="en-GB"/>
        </w:rPr>
        <w:t>entitlement</w:t>
      </w:r>
      <w:r w:rsidR="0030382E" w:rsidRPr="2AC66716">
        <w:rPr>
          <w:rFonts w:eastAsia="Times New Roman" w:cs="Arial"/>
          <w:lang w:eastAsia="en-GB"/>
        </w:rPr>
        <w:t>.</w:t>
      </w:r>
      <w:r w:rsidR="002C7B21" w:rsidRPr="2AC66716">
        <w:rPr>
          <w:rFonts w:eastAsia="Times New Roman" w:cs="Arial"/>
          <w:lang w:eastAsia="en-GB"/>
        </w:rPr>
        <w:t xml:space="preserve"> </w:t>
      </w:r>
    </w:p>
    <w:p w14:paraId="791AA43A" w14:textId="77777777" w:rsidR="00C05FF2" w:rsidRDefault="00C05FF2" w:rsidP="2AC66716">
      <w:pPr>
        <w:spacing w:after="0"/>
        <w:rPr>
          <w:rFonts w:eastAsia="Times New Roman" w:cs="Arial"/>
          <w:lang w:eastAsia="en-GB"/>
        </w:rPr>
      </w:pPr>
    </w:p>
    <w:p w14:paraId="7687A665" w14:textId="77777777" w:rsidR="00390817" w:rsidRDefault="002C7B21" w:rsidP="2AC66716">
      <w:pPr>
        <w:spacing w:after="0"/>
        <w:rPr>
          <w:rFonts w:eastAsia="Times New Roman" w:cs="Arial"/>
          <w:lang w:eastAsia="en-GB"/>
        </w:rPr>
      </w:pPr>
      <w:r w:rsidRPr="3FCBBCC5">
        <w:rPr>
          <w:rFonts w:eastAsia="Times New Roman" w:cs="Arial"/>
          <w:lang w:eastAsia="en-GB"/>
        </w:rPr>
        <w:t xml:space="preserve">The following </w:t>
      </w:r>
      <w:r w:rsidR="00E55F0F" w:rsidRPr="3FCBBCC5">
        <w:rPr>
          <w:rFonts w:eastAsia="Times New Roman" w:cs="Arial"/>
          <w:lang w:eastAsia="en-GB"/>
        </w:rPr>
        <w:t>FAQs</w:t>
      </w:r>
      <w:r w:rsidRPr="3FCBBCC5">
        <w:rPr>
          <w:rFonts w:eastAsia="Times New Roman" w:cs="Arial"/>
          <w:lang w:eastAsia="en-GB"/>
        </w:rPr>
        <w:t xml:space="preserve"> </w:t>
      </w:r>
      <w:r w:rsidR="00845115" w:rsidRPr="3FCBBCC5">
        <w:rPr>
          <w:rFonts w:eastAsia="Times New Roman" w:cs="Arial"/>
          <w:lang w:eastAsia="en-GB"/>
        </w:rPr>
        <w:t xml:space="preserve">answer some of the commonly asked questions about what educational support is available for children from Ukraine and how to access it. </w:t>
      </w:r>
    </w:p>
    <w:p w14:paraId="7B838CE6" w14:textId="7274665B" w:rsidR="00C05FF2" w:rsidRDefault="00845115" w:rsidP="2AC66716">
      <w:pPr>
        <w:spacing w:after="0"/>
        <w:rPr>
          <w:rFonts w:eastAsia="Times New Roman" w:cs="Arial"/>
          <w:lang w:eastAsia="en-GB"/>
        </w:rPr>
      </w:pPr>
      <w:r w:rsidRPr="3FCBBCC5">
        <w:rPr>
          <w:rFonts w:eastAsia="Times New Roman" w:cs="Arial"/>
          <w:lang w:eastAsia="en-GB"/>
        </w:rPr>
        <w:t xml:space="preserve"> </w:t>
      </w:r>
    </w:p>
    <w:p w14:paraId="53ABF72D" w14:textId="1B5F9A50" w:rsidR="00C05FF2" w:rsidRDefault="0030382E" w:rsidP="2AC66716">
      <w:pPr>
        <w:spacing w:after="0"/>
        <w:rPr>
          <w:rFonts w:eastAsia="Times New Roman" w:cs="Arial"/>
          <w:sz w:val="18"/>
          <w:szCs w:val="18"/>
          <w:lang w:eastAsia="en-GB"/>
        </w:rPr>
      </w:pPr>
      <w:r w:rsidRPr="2AC66716">
        <w:rPr>
          <w:rFonts w:eastAsia="Times New Roman" w:cs="Arial"/>
          <w:sz w:val="18"/>
          <w:szCs w:val="18"/>
          <w:lang w:eastAsia="en-GB"/>
        </w:rPr>
        <w:t> </w:t>
      </w:r>
    </w:p>
    <w:p w14:paraId="2911CA2A" w14:textId="22C97020" w:rsidR="00C05FF2" w:rsidRDefault="0098748F" w:rsidP="0098748F">
      <w:pPr>
        <w:pStyle w:val="Heading2"/>
      </w:pPr>
      <w:bookmarkStart w:id="8" w:name="_Toc104477799"/>
      <w:r w:rsidRPr="0098748F">
        <w:t>Early Years</w:t>
      </w:r>
      <w:r>
        <w:t>/Pre-school</w:t>
      </w:r>
      <w:r w:rsidRPr="0098748F">
        <w:t xml:space="preserve"> </w:t>
      </w:r>
      <w:r w:rsidR="00A5257D">
        <w:t>and Child Care</w:t>
      </w:r>
      <w:bookmarkEnd w:id="8"/>
    </w:p>
    <w:p w14:paraId="559918D0" w14:textId="4BB819A1" w:rsidR="0098748F" w:rsidRDefault="0098748F" w:rsidP="0098748F">
      <w:pPr>
        <w:pStyle w:val="Heading3"/>
      </w:pPr>
      <w:bookmarkStart w:id="9" w:name="_Toc104477800"/>
      <w:r>
        <w:t>Are children from the Ukraine eligible for the early years funded education entitlement for two-year-olds (FEET) of up to 15 hours funded education per week?</w:t>
      </w:r>
      <w:bookmarkEnd w:id="9"/>
    </w:p>
    <w:p w14:paraId="52F37E1A" w14:textId="010C7C37" w:rsidR="0098748F" w:rsidRDefault="0098748F" w:rsidP="0098748F">
      <w:r>
        <w:t>Families from the Ukraine will have recourse to public funds and the right to work and claim benefits in the UK. Current direction from government is that the usual criteria for accessing Early Years Funded Entitlement will apply.</w:t>
      </w:r>
    </w:p>
    <w:p w14:paraId="62397BB1" w14:textId="19BFBB5D" w:rsidR="0098748F" w:rsidRDefault="0098748F" w:rsidP="0098748F">
      <w:r>
        <w:t xml:space="preserve">The usual criteria for FEET funding for two-year-olds will apply to families from the Ukraine.  The FEET criteria can be found here </w:t>
      </w:r>
      <w:hyperlink r:id="rId13" w:anchor="financial" w:history="1">
        <w:r>
          <w:rPr>
            <w:rStyle w:val="Hyperlink"/>
          </w:rPr>
          <w:t>Funded early education for two year olds (FEET) - Surrey County Council (surreycc.gov.uk)</w:t>
        </w:r>
      </w:hyperlink>
      <w:r>
        <w:t>.</w:t>
      </w:r>
    </w:p>
    <w:p w14:paraId="524B23BF" w14:textId="77777777" w:rsidR="0098748F" w:rsidRDefault="0098748F" w:rsidP="0098748F">
      <w:r>
        <w:t>Families can be supported to apply in the usual way either online or via a paper form and can access this funding in the funded period after their 2</w:t>
      </w:r>
      <w:r w:rsidRPr="00594884">
        <w:rPr>
          <w:vertAlign w:val="superscript"/>
        </w:rPr>
        <w:t>nd</w:t>
      </w:r>
      <w:r>
        <w:t xml:space="preserve"> birthday, from the date their funding application is approved.  </w:t>
      </w:r>
    </w:p>
    <w:p w14:paraId="27A72630" w14:textId="6B83A0A5" w:rsidR="0098748F" w:rsidRDefault="0098748F" w:rsidP="0098748F">
      <w:pPr>
        <w:rPr>
          <w:rStyle w:val="Hyperlink"/>
        </w:rPr>
      </w:pPr>
      <w:r>
        <w:t xml:space="preserve">If you experience any difficulties with this or if you need to discuss an individual family’s circumstances, please do contact us at </w:t>
      </w:r>
      <w:hyperlink r:id="rId14" w:history="1">
        <w:r w:rsidRPr="003C058B">
          <w:rPr>
            <w:rStyle w:val="Hyperlink"/>
          </w:rPr>
          <w:t>eycommissioningteam@surreycc.gov.uk</w:t>
        </w:r>
      </w:hyperlink>
    </w:p>
    <w:p w14:paraId="33B6CD2F" w14:textId="06EA45A4" w:rsidR="0098748F" w:rsidRDefault="0098748F" w:rsidP="0098748F">
      <w:pPr>
        <w:rPr>
          <w:rStyle w:val="Hyperlink"/>
        </w:rPr>
      </w:pPr>
    </w:p>
    <w:p w14:paraId="0B29F495" w14:textId="77777777" w:rsidR="00390817" w:rsidRDefault="0098748F" w:rsidP="001D482E">
      <w:pPr>
        <w:pStyle w:val="Heading3"/>
      </w:pPr>
      <w:bookmarkStart w:id="10" w:name="_Toc104477801"/>
      <w:r>
        <w:t>Are children from the Ukraine eligible for the universal early years funded education entitlement for three- and four-year-olds (FEE) of up to 15 hours funded education per week?</w:t>
      </w:r>
      <w:bookmarkEnd w:id="10"/>
    </w:p>
    <w:p w14:paraId="3A6E79B8" w14:textId="13C517AD" w:rsidR="0098748F" w:rsidRDefault="0098748F" w:rsidP="00390817">
      <w:r>
        <w:t>All three- and four-year-olds will continue to be eligible for the universal entitlement of up to 15 hours per week from the funded period after their 3</w:t>
      </w:r>
      <w:r w:rsidRPr="00390817">
        <w:rPr>
          <w:vertAlign w:val="superscript"/>
        </w:rPr>
        <w:t>rd</w:t>
      </w:r>
      <w:r>
        <w:t xml:space="preserve"> birthday.</w:t>
      </w:r>
    </w:p>
    <w:p w14:paraId="3B405E9C" w14:textId="77777777" w:rsidR="0098748F" w:rsidRDefault="0098748F" w:rsidP="0098748F">
      <w:r>
        <w:t xml:space="preserve">Families should be supported to approach their chosen early years provider directly to access this funded entitlement. </w:t>
      </w:r>
    </w:p>
    <w:p w14:paraId="19289807" w14:textId="77777777" w:rsidR="0098748F" w:rsidRPr="0098748F" w:rsidRDefault="0098748F" w:rsidP="0098748F">
      <w:pPr>
        <w:pStyle w:val="BodyText"/>
      </w:pPr>
    </w:p>
    <w:p w14:paraId="25BE30A9" w14:textId="7075C262" w:rsidR="0098748F" w:rsidRDefault="0098748F" w:rsidP="0098748F">
      <w:pPr>
        <w:pStyle w:val="Heading3"/>
      </w:pPr>
      <w:bookmarkStart w:id="11" w:name="_Toc104477802"/>
      <w:r w:rsidRPr="00390817">
        <w:lastRenderedPageBreak/>
        <w:t>Are</w:t>
      </w:r>
      <w:r>
        <w:t xml:space="preserve"> children from the Ukraine eligible for the extended early years funded education entitlement for three- and four-year-olds of up to 30 hours funded education per week?</w:t>
      </w:r>
      <w:bookmarkEnd w:id="11"/>
    </w:p>
    <w:p w14:paraId="72CCDB06" w14:textId="618B3A9A" w:rsidR="0098748F" w:rsidRPr="00950A8B" w:rsidRDefault="0098748F" w:rsidP="0098748F">
      <w:pPr>
        <w:rPr>
          <w:rStyle w:val="Hyperlink"/>
          <w:rFonts w:cstheme="minorHAnsi"/>
        </w:rPr>
      </w:pPr>
      <w:r>
        <w:t xml:space="preserve">For the 30 hours extended entitlement, the usual criteria would apply </w:t>
      </w:r>
      <w:hyperlink r:id="rId15" w:history="1">
        <w:r w:rsidRPr="00950A8B">
          <w:rPr>
            <w:rStyle w:val="Hyperlink"/>
            <w:rFonts w:cstheme="minorHAnsi"/>
          </w:rPr>
          <w:t>30 hours funded childcare for working parents - Surrey County Council (surreycc.gov.uk)</w:t>
        </w:r>
      </w:hyperlink>
    </w:p>
    <w:p w14:paraId="37FB6B44" w14:textId="77777777" w:rsidR="0098748F" w:rsidRDefault="0098748F" w:rsidP="0098748F">
      <w:pPr>
        <w:rPr>
          <w:rFonts w:cstheme="minorHAnsi"/>
        </w:rPr>
      </w:pPr>
      <w:r w:rsidRPr="00950A8B">
        <w:rPr>
          <w:rFonts w:cstheme="minorHAnsi"/>
        </w:rPr>
        <w:t xml:space="preserve">Both parents must be working, or one parent in a one parent family.  They must have a National Insurance Number and meet the usual income criteria to be found eligible, and they must have their </w:t>
      </w:r>
      <w:r>
        <w:rPr>
          <w:rFonts w:cstheme="minorHAnsi"/>
        </w:rPr>
        <w:t xml:space="preserve">valid </w:t>
      </w:r>
      <w:r w:rsidRPr="00950A8B">
        <w:rPr>
          <w:rFonts w:cstheme="minorHAnsi"/>
        </w:rPr>
        <w:t>eligibility code before the start of the next funding period.</w:t>
      </w:r>
    </w:p>
    <w:p w14:paraId="434EF3BC" w14:textId="77777777" w:rsidR="0098748F" w:rsidRDefault="0098748F" w:rsidP="0098748F">
      <w:pPr>
        <w:rPr>
          <w:rFonts w:cstheme="minorHAnsi"/>
        </w:rPr>
      </w:pPr>
      <w:r>
        <w:rPr>
          <w:rFonts w:cstheme="minorHAnsi"/>
        </w:rPr>
        <w:t>The deadline dates are as follows:</w:t>
      </w:r>
    </w:p>
    <w:p w14:paraId="46E93994" w14:textId="77777777" w:rsidR="0098748F" w:rsidRDefault="0098748F" w:rsidP="0098748F">
      <w:pPr>
        <w:rPr>
          <w:rFonts w:cstheme="minorHAnsi"/>
        </w:rPr>
      </w:pPr>
      <w:r>
        <w:rPr>
          <w:rFonts w:cstheme="minorHAnsi"/>
        </w:rPr>
        <w:t>31 August for 1 September start</w:t>
      </w:r>
      <w:r>
        <w:rPr>
          <w:rFonts w:cstheme="minorHAnsi"/>
        </w:rPr>
        <w:br/>
        <w:t>31 December for 1 January start</w:t>
      </w:r>
      <w:r>
        <w:rPr>
          <w:rFonts w:cstheme="minorHAnsi"/>
        </w:rPr>
        <w:br/>
        <w:t>31 March for 1 April start</w:t>
      </w:r>
    </w:p>
    <w:p w14:paraId="7C52CB23" w14:textId="1C39FF27" w:rsidR="0098748F" w:rsidRDefault="0098748F" w:rsidP="0098748F">
      <w:pPr>
        <w:rPr>
          <w:rFonts w:cstheme="minorHAnsi"/>
        </w:rPr>
      </w:pPr>
      <w:r>
        <w:rPr>
          <w:rFonts w:cstheme="minorHAnsi"/>
        </w:rPr>
        <w:t xml:space="preserve">There are recommended application windows for each funded period to ensure receipt of a code on time, these can be found here </w:t>
      </w:r>
      <w:hyperlink r:id="rId16" w:history="1">
        <w:r>
          <w:rPr>
            <w:rStyle w:val="Hyperlink"/>
          </w:rPr>
          <w:t>30 hours free childcare - GOV.UK (www.gov.uk)</w:t>
        </w:r>
      </w:hyperlink>
      <w:r>
        <w:rPr>
          <w:rFonts w:cstheme="minorHAnsi"/>
        </w:rPr>
        <w:t>.</w:t>
      </w:r>
    </w:p>
    <w:p w14:paraId="27E3D8EE" w14:textId="77777777" w:rsidR="0098748F" w:rsidRDefault="0098748F" w:rsidP="0098748F">
      <w:pPr>
        <w:rPr>
          <w:rFonts w:cstheme="minorHAnsi"/>
        </w:rPr>
      </w:pPr>
      <w:r>
        <w:rPr>
          <w:rFonts w:cstheme="minorHAnsi"/>
        </w:rPr>
        <w:t>This does not affect a child’s eligibility for the universal 15 hours which can start immediately at any point from the funded period following their 3</w:t>
      </w:r>
      <w:r w:rsidRPr="00950A8B">
        <w:rPr>
          <w:rFonts w:cstheme="minorHAnsi"/>
          <w:vertAlign w:val="superscript"/>
        </w:rPr>
        <w:t>rd</w:t>
      </w:r>
      <w:r>
        <w:rPr>
          <w:rFonts w:cstheme="minorHAnsi"/>
        </w:rPr>
        <w:t xml:space="preserve"> birthday.</w:t>
      </w:r>
    </w:p>
    <w:p w14:paraId="781DF996" w14:textId="77777777" w:rsidR="00390817" w:rsidRDefault="0098748F" w:rsidP="0098748F">
      <w:pPr>
        <w:rPr>
          <w:rFonts w:cstheme="minorHAnsi"/>
        </w:rPr>
      </w:pPr>
      <w:r>
        <w:rPr>
          <w:rFonts w:cstheme="minorHAnsi"/>
        </w:rPr>
        <w:t>The County Council has</w:t>
      </w:r>
      <w:r w:rsidRPr="00950A8B">
        <w:rPr>
          <w:rFonts w:cstheme="minorHAnsi"/>
        </w:rPr>
        <w:t xml:space="preserve"> no influence over the eligibility and cut off dates for applications for 30 hours funded entitlement; this is checked and processed by H</w:t>
      </w:r>
      <w:r>
        <w:rPr>
          <w:rFonts w:cstheme="minorHAnsi"/>
        </w:rPr>
        <w:t xml:space="preserve">M </w:t>
      </w:r>
      <w:r w:rsidRPr="00950A8B">
        <w:rPr>
          <w:rFonts w:cstheme="minorHAnsi"/>
        </w:rPr>
        <w:t>R</w:t>
      </w:r>
      <w:r>
        <w:rPr>
          <w:rFonts w:cstheme="minorHAnsi"/>
        </w:rPr>
        <w:t>evenue and Customs</w:t>
      </w:r>
    </w:p>
    <w:p w14:paraId="3768E52C" w14:textId="77777777" w:rsidR="0098748F" w:rsidRDefault="0098748F" w:rsidP="0098748F">
      <w:pPr>
        <w:pStyle w:val="Heading3"/>
      </w:pPr>
      <w:bookmarkStart w:id="12" w:name="_Toc104477803"/>
      <w:r>
        <w:t>Are families from the Ukraine eligible for Tax Free Childcare?</w:t>
      </w:r>
      <w:bookmarkEnd w:id="12"/>
    </w:p>
    <w:p w14:paraId="7D8C2EE4" w14:textId="02F001FE" w:rsidR="0098748F" w:rsidRDefault="0098748F" w:rsidP="0098748F">
      <w:r>
        <w:t xml:space="preserve">Families from the Ukraine will have recourse to public funds and the right to work and claim benefits in the UK, therefore current direction from the </w:t>
      </w:r>
      <w:r w:rsidR="00A5257D">
        <w:t>government</w:t>
      </w:r>
      <w:r>
        <w:t xml:space="preserve"> is that the usual criteria for accessing Tax Free Childcare will apply.</w:t>
      </w:r>
    </w:p>
    <w:p w14:paraId="05EFD0A0" w14:textId="24DF3B77" w:rsidR="0098748F" w:rsidRDefault="0098748F" w:rsidP="0098748F">
      <w:r>
        <w:t xml:space="preserve">The </w:t>
      </w:r>
      <w:r w:rsidR="00A5257D">
        <w:t>Tax-Free</w:t>
      </w:r>
      <w:r>
        <w:t xml:space="preserve"> Childcare Scheme for children aged 0-11 provides working families with a discount on childcare costs through a government top up.  Families can check here to find out whether they are eligible </w:t>
      </w:r>
      <w:hyperlink r:id="rId17" w:anchor=":~:text=The%20government%27s%20new%20Tax%2DFree,for%20children%20with%20a%20disability)." w:history="1">
        <w:r>
          <w:rPr>
            <w:rStyle w:val="Hyperlink"/>
          </w:rPr>
          <w:t>Tax-Free Childcare scheme - Surrey County Council (surreycc.gov.uk)</w:t>
        </w:r>
      </w:hyperlink>
      <w:r>
        <w:t xml:space="preserve"> and should contact their early years setting to find out if they are signed up to the scheme.</w:t>
      </w:r>
    </w:p>
    <w:p w14:paraId="22F914C8" w14:textId="15F32891" w:rsidR="00A5257D" w:rsidRDefault="00A5257D" w:rsidP="0098748F"/>
    <w:p w14:paraId="2E26C7A4" w14:textId="276BA884" w:rsidR="00A5257D" w:rsidRDefault="00A5257D" w:rsidP="00A5257D">
      <w:pPr>
        <w:pStyle w:val="Heading3"/>
      </w:pPr>
      <w:bookmarkStart w:id="13" w:name="_Toc104477804"/>
      <w:r>
        <w:t>Are children aged 3 and 4 years from the Ukraine eligible for Early Years Pupil Premium (EYPP)?</w:t>
      </w:r>
      <w:bookmarkEnd w:id="13"/>
    </w:p>
    <w:p w14:paraId="71A078C4" w14:textId="77777777" w:rsidR="00A5257D" w:rsidRDefault="00A5257D" w:rsidP="00A5257D">
      <w:r>
        <w:t>Families from the Ukraine will have recourse to public funds and the right to work and claim benefits in the UK, therefore current direction from the DfE is that the usual criteria for accessing EYPP will apply.</w:t>
      </w:r>
    </w:p>
    <w:p w14:paraId="3445E2BA" w14:textId="2F8C42B6" w:rsidR="00A5257D" w:rsidRDefault="00A5257D" w:rsidP="00A5257D">
      <w:pPr>
        <w:rPr>
          <w:rStyle w:val="Hyperlink"/>
        </w:rPr>
      </w:pPr>
      <w:r>
        <w:t xml:space="preserve">You can find the criteria here </w:t>
      </w:r>
      <w:hyperlink r:id="rId18" w:anchor="spend" w:history="1">
        <w:r>
          <w:rPr>
            <w:rStyle w:val="Hyperlink"/>
          </w:rPr>
          <w:t>Early Years Pupil Premium - information for childcare professionals - Surrey County Council (surreycc.gov.uk)</w:t>
        </w:r>
      </w:hyperlink>
    </w:p>
    <w:p w14:paraId="32E800B5" w14:textId="25546A16" w:rsidR="00A5257D" w:rsidRDefault="00A5257D" w:rsidP="00A5257D"/>
    <w:p w14:paraId="09A78F5F" w14:textId="2B7A7852" w:rsidR="00A5257D" w:rsidRDefault="00A5257D" w:rsidP="00A5257D">
      <w:pPr>
        <w:pStyle w:val="Heading3"/>
        <w:rPr>
          <w:rStyle w:val="Heading3Char"/>
        </w:rPr>
      </w:pPr>
      <w:bookmarkStart w:id="14" w:name="_Toc104477805"/>
      <w:r w:rsidRPr="00A5257D">
        <w:rPr>
          <w:rStyle w:val="Heading3Char"/>
        </w:rPr>
        <w:lastRenderedPageBreak/>
        <w:t>How can families from the Ukraine be supported to find early education and childcare in their local area?</w:t>
      </w:r>
      <w:bookmarkEnd w:id="14"/>
    </w:p>
    <w:p w14:paraId="07902939" w14:textId="798FBFE7" w:rsidR="00A5257D" w:rsidRDefault="00A5257D" w:rsidP="00A5257D">
      <w:r>
        <w:t xml:space="preserve">The County Council </w:t>
      </w:r>
      <w:hyperlink r:id="rId19" w:history="1">
        <w:r w:rsidRPr="00A5257D">
          <w:rPr>
            <w:rStyle w:val="Hyperlink"/>
          </w:rPr>
          <w:t>Family Information Service</w:t>
        </w:r>
      </w:hyperlink>
      <w:r>
        <w:t xml:space="preserve"> provide signposting to childcare provision within the local area which may offer places at a range of costs to suit family needs, including school nursery classes, private day nurseries, pre-schools, and childminders. </w:t>
      </w:r>
    </w:p>
    <w:p w14:paraId="284C37DB" w14:textId="63DBEFEC" w:rsidR="00A5257D" w:rsidRDefault="00A5257D" w:rsidP="00A5257D">
      <w:r>
        <w:t xml:space="preserve">Their website can be accessed here </w:t>
      </w:r>
      <w:hyperlink r:id="rId20" w:history="1">
        <w:r>
          <w:rPr>
            <w:rStyle w:val="Hyperlink"/>
          </w:rPr>
          <w:t>Family Information Service - Surrey County Council (surreycc.gov.uk)</w:t>
        </w:r>
      </w:hyperlink>
      <w:r>
        <w:t>.</w:t>
      </w:r>
    </w:p>
    <w:p w14:paraId="4D16198E" w14:textId="77777777" w:rsidR="00A5257D" w:rsidRDefault="00A5257D" w:rsidP="00A5257D">
      <w:pPr>
        <w:pStyle w:val="Heading3"/>
      </w:pPr>
      <w:bookmarkStart w:id="15" w:name="_Toc104477806"/>
      <w:r>
        <w:t>Can families from the Ukraine request to defer their child’s entry into reception or to be educated outside of their chronological year group?</w:t>
      </w:r>
      <w:bookmarkEnd w:id="15"/>
    </w:p>
    <w:p w14:paraId="7B340873" w14:textId="77777777" w:rsidR="00A5257D" w:rsidRDefault="00A5257D" w:rsidP="00A5257D">
      <w:r>
        <w:t>Summer born children whose 4</w:t>
      </w:r>
      <w:r w:rsidRPr="00714A63">
        <w:rPr>
          <w:vertAlign w:val="superscript"/>
        </w:rPr>
        <w:t>th</w:t>
      </w:r>
      <w:r>
        <w:t xml:space="preserve"> birthday falls between 1 April and 31 August may request for their child to defer entry or be educated outside of their year group.</w:t>
      </w:r>
    </w:p>
    <w:p w14:paraId="16350E1A" w14:textId="34E12E7E" w:rsidR="00A5257D" w:rsidRDefault="00A5257D" w:rsidP="00A5257D">
      <w:r>
        <w:t>The Early Years Funded Entitlement will no longer be paid to an Early Years provider from the term after the child’s 5</w:t>
      </w:r>
      <w:r w:rsidRPr="00714A63">
        <w:rPr>
          <w:vertAlign w:val="superscript"/>
        </w:rPr>
        <w:t>th</w:t>
      </w:r>
      <w:r>
        <w:t xml:space="preserve"> birthday.</w:t>
      </w:r>
    </w:p>
    <w:p w14:paraId="3DC15C09" w14:textId="77777777" w:rsidR="00A5257D" w:rsidRDefault="00A5257D" w:rsidP="00A5257D"/>
    <w:p w14:paraId="5A4E45C5" w14:textId="03CAAD68" w:rsidR="00A5257D" w:rsidRDefault="00A5257D" w:rsidP="00A5257D">
      <w:pPr>
        <w:pStyle w:val="Heading2"/>
      </w:pPr>
      <w:bookmarkStart w:id="16" w:name="_Toc104477807"/>
      <w:r>
        <w:t>Elective Home Education</w:t>
      </w:r>
      <w:bookmarkEnd w:id="16"/>
      <w:r>
        <w:t xml:space="preserve"> </w:t>
      </w:r>
    </w:p>
    <w:p w14:paraId="4CDE2E9E" w14:textId="10D519DF" w:rsidR="00A5257D" w:rsidRPr="00390817" w:rsidRDefault="00A5257D" w:rsidP="00390817">
      <w:pPr>
        <w:pStyle w:val="Heading3"/>
      </w:pPr>
      <w:bookmarkStart w:id="17" w:name="_Toc104477808"/>
      <w:r w:rsidRPr="00390817">
        <w:t>Are newly arrived Ukrainian families able to Electively Home Educate (EHE) their children?</w:t>
      </w:r>
      <w:bookmarkEnd w:id="17"/>
    </w:p>
    <w:p w14:paraId="4B983F6E" w14:textId="68690119" w:rsidR="00A5257D" w:rsidRDefault="00A5257D" w:rsidP="00A5257D">
      <w:r>
        <w:t>Electively Home Educating children is an option that any parent might consider in making provision for their child, including newly arrived Ukrainian families. Elective Home Education means that the parent takes sole responsibility for the education of their child.</w:t>
      </w:r>
    </w:p>
    <w:p w14:paraId="71F48375" w14:textId="3FFEB372" w:rsidR="00A5257D" w:rsidRDefault="00A5257D" w:rsidP="00A5257D">
      <w:r>
        <w:t xml:space="preserve">It is important, that if this is a route that parents are exploring that they contact an </w:t>
      </w:r>
      <w:hyperlink r:id="rId21" w:history="1">
        <w:r>
          <w:rPr>
            <w:rStyle w:val="Hyperlink"/>
          </w:rPr>
          <w:t>Elective Home Education Inclusion Officer</w:t>
        </w:r>
      </w:hyperlink>
      <w:r>
        <w:t xml:space="preserve"> to discuss the parents responsibility to make provision and how they can find support.</w:t>
      </w:r>
    </w:p>
    <w:p w14:paraId="4C6414B1" w14:textId="77777777" w:rsidR="00A5257D" w:rsidRDefault="00A5257D" w:rsidP="00A5257D">
      <w:r>
        <w:t>The county council works with Electively Home Educating families and contacts all families on a regular basis to ensure that the education being provided to their child is meeting their needs.</w:t>
      </w:r>
    </w:p>
    <w:p w14:paraId="4A730CA6" w14:textId="77777777" w:rsidR="00A5257D" w:rsidRDefault="00A5257D" w:rsidP="00A5257D">
      <w:r>
        <w:t>To be able to book a discussion with an Elective Home Education Inclusion Officer parents can</w:t>
      </w:r>
    </w:p>
    <w:p w14:paraId="1A764510" w14:textId="407B04C7" w:rsidR="00A5257D" w:rsidRDefault="00A5257D" w:rsidP="00A5257D">
      <w:pPr>
        <w:rPr>
          <w:lang w:eastAsia="en-GB"/>
        </w:rPr>
      </w:pPr>
      <w:r>
        <w:t xml:space="preserve"> e-mail </w:t>
      </w:r>
      <w:hyperlink r:id="rId22" w:history="1">
        <w:r>
          <w:rPr>
            <w:rStyle w:val="Hyperlink"/>
            <w:shd w:val="clear" w:color="auto" w:fill="FFFFFF"/>
          </w:rPr>
          <w:t>electivehome.education@surreycc.gov.uk</w:t>
        </w:r>
      </w:hyperlink>
    </w:p>
    <w:p w14:paraId="20CCC319" w14:textId="77777777" w:rsidR="0098748F" w:rsidRPr="0098748F" w:rsidRDefault="0098748F" w:rsidP="0098748F">
      <w:pPr>
        <w:pStyle w:val="BodyText"/>
      </w:pPr>
    </w:p>
    <w:p w14:paraId="288FE6C2" w14:textId="56F1CD94" w:rsidR="006A7509" w:rsidRPr="006B4BA6" w:rsidRDefault="324CC129" w:rsidP="0098748F">
      <w:pPr>
        <w:pStyle w:val="Heading2"/>
        <w:rPr>
          <w:rFonts w:asciiTheme="minorHAnsi" w:hAnsiTheme="minorHAnsi"/>
          <w:szCs w:val="32"/>
        </w:rPr>
      </w:pPr>
      <w:bookmarkStart w:id="18" w:name="_Toc104477809"/>
      <w:r w:rsidRPr="08614D5F">
        <w:rPr>
          <w:rStyle w:val="Heading2Char"/>
        </w:rPr>
        <w:t>School Admissions</w:t>
      </w:r>
      <w:bookmarkEnd w:id="18"/>
      <w:r w:rsidRPr="006B4BA6">
        <w:rPr>
          <w:rFonts w:cs="Arial"/>
          <w:szCs w:val="32"/>
        </w:rPr>
        <w:t xml:space="preserve"> </w:t>
      </w:r>
    </w:p>
    <w:p w14:paraId="3D409463" w14:textId="0EBD6DEE" w:rsidR="0030382E" w:rsidRPr="00780309" w:rsidRDefault="00E55F0F" w:rsidP="008550C3">
      <w:pPr>
        <w:pStyle w:val="Heading3"/>
      </w:pPr>
      <w:bookmarkStart w:id="19" w:name="_Toc104477810"/>
      <w:r w:rsidRPr="0016564D">
        <w:t xml:space="preserve">Do children arriving in the UK from Ukraine have a </w:t>
      </w:r>
      <w:r w:rsidR="0030382E" w:rsidRPr="0016564D">
        <w:t>right</w:t>
      </w:r>
      <w:r w:rsidRPr="0016564D">
        <w:t xml:space="preserve"> </w:t>
      </w:r>
      <w:r w:rsidR="0030382E" w:rsidRPr="0016564D">
        <w:t>to access a school place</w:t>
      </w:r>
      <w:r w:rsidR="00D33325" w:rsidRPr="0016564D">
        <w:t>?</w:t>
      </w:r>
      <w:bookmarkEnd w:id="19"/>
      <w:r w:rsidR="0030382E" w:rsidRPr="00780309">
        <w:t xml:space="preserve"> </w:t>
      </w:r>
    </w:p>
    <w:p w14:paraId="5D5F9E0F" w14:textId="49E3D196" w:rsidR="006A7509" w:rsidRDefault="0030382E" w:rsidP="006A7509">
      <w:pPr>
        <w:spacing w:after="0"/>
        <w:rPr>
          <w:rFonts w:eastAsia="Times New Roman" w:cs="Arial"/>
          <w:b/>
          <w:bCs/>
          <w:color w:val="000000"/>
          <w:shd w:val="clear" w:color="auto" w:fill="FFFFFF"/>
          <w:lang w:eastAsia="en-GB"/>
        </w:rPr>
      </w:pPr>
      <w:r w:rsidRPr="00786B0E">
        <w:rPr>
          <w:rFonts w:eastAsia="Calibri" w:cs="Arial"/>
        </w:rPr>
        <w:t>All children living in the UK have a right to access a school in England, irrespective of their nationality.</w:t>
      </w:r>
    </w:p>
    <w:p w14:paraId="4C1E384A" w14:textId="77777777" w:rsidR="00E55F0F" w:rsidRDefault="00E55F0F" w:rsidP="006A7509">
      <w:pPr>
        <w:spacing w:after="0"/>
        <w:rPr>
          <w:rFonts w:eastAsia="Times New Roman" w:cs="Arial"/>
          <w:b/>
          <w:bCs/>
          <w:color w:val="000000"/>
          <w:shd w:val="clear" w:color="auto" w:fill="FFFFFF"/>
          <w:lang w:eastAsia="en-GB"/>
        </w:rPr>
      </w:pPr>
    </w:p>
    <w:p w14:paraId="3A0491A5" w14:textId="79415B35" w:rsidR="00E55F0F" w:rsidRDefault="00E55F0F" w:rsidP="008550C3">
      <w:pPr>
        <w:pStyle w:val="Heading3"/>
      </w:pPr>
      <w:bookmarkStart w:id="20" w:name="_Toc104477811"/>
      <w:r w:rsidRPr="006A7509">
        <w:lastRenderedPageBreak/>
        <w:t>How will families know how to get their children into a school on arrival in the UK?</w:t>
      </w:r>
      <w:bookmarkEnd w:id="20"/>
    </w:p>
    <w:p w14:paraId="26ECEE57" w14:textId="739E598B" w:rsidR="00E55F0F" w:rsidRDefault="00E55F0F" w:rsidP="00E55F0F">
      <w:pPr>
        <w:spacing w:after="0"/>
        <w:rPr>
          <w:rFonts w:eastAsia="Calibri" w:cs="Arial"/>
        </w:rPr>
      </w:pPr>
      <w:r w:rsidRPr="006A7509">
        <w:rPr>
          <w:rFonts w:eastAsia="Calibri" w:cs="Arial"/>
        </w:rPr>
        <w:t>The</w:t>
      </w:r>
      <w:r>
        <w:rPr>
          <w:rFonts w:eastAsia="Calibri" w:cs="Arial"/>
        </w:rPr>
        <w:t xml:space="preserve"> Government has issued a </w:t>
      </w:r>
      <w:hyperlink r:id="rId23">
        <w:r w:rsidRPr="33C02A17">
          <w:rPr>
            <w:rFonts w:eastAsia="Calibri" w:cs="Arial"/>
            <w:color w:val="0563C1"/>
            <w:u w:val="single"/>
          </w:rPr>
          <w:t>Welcome Pack for refugees from the Ukraine</w:t>
        </w:r>
      </w:hyperlink>
      <w:r w:rsidRPr="33C02A17">
        <w:rPr>
          <w:rFonts w:eastAsia="Calibri" w:cs="Arial"/>
        </w:rPr>
        <w:t xml:space="preserve"> </w:t>
      </w:r>
      <w:r w:rsidR="0016564D" w:rsidRPr="33C02A17">
        <w:rPr>
          <w:rFonts w:eastAsia="Calibri" w:cs="Arial"/>
        </w:rPr>
        <w:t>.</w:t>
      </w:r>
      <w:r w:rsidR="0016564D">
        <w:rPr>
          <w:rFonts w:eastAsia="Calibri" w:cs="Arial"/>
        </w:rPr>
        <w:t xml:space="preserve"> The </w:t>
      </w:r>
      <w:r w:rsidRPr="006A7509">
        <w:rPr>
          <w:rFonts w:eastAsia="Calibri" w:cs="Arial"/>
        </w:rPr>
        <w:t xml:space="preserve">pack provides advice for parents on navigating the English school admissions system. </w:t>
      </w:r>
    </w:p>
    <w:p w14:paraId="1CDE1206" w14:textId="77777777" w:rsidR="00EF1AD5" w:rsidRPr="006A7509" w:rsidRDefault="00EF1AD5" w:rsidP="00E55F0F">
      <w:pPr>
        <w:spacing w:after="0"/>
        <w:rPr>
          <w:rFonts w:eastAsia="Calibri" w:cs="Arial"/>
        </w:rPr>
      </w:pPr>
    </w:p>
    <w:p w14:paraId="29ED9AE8" w14:textId="17FB9D21" w:rsidR="006A7509" w:rsidRPr="00507C1D" w:rsidRDefault="00507C1D" w:rsidP="00507C1D">
      <w:pPr>
        <w:shd w:val="clear" w:color="auto" w:fill="FFFFFF"/>
        <w:overflowPunct w:val="0"/>
        <w:autoSpaceDE w:val="0"/>
        <w:autoSpaceDN w:val="0"/>
        <w:spacing w:after="0"/>
        <w:rPr>
          <w:rFonts w:eastAsia="Calibri" w:cs="Arial"/>
          <w:color w:val="0563C1"/>
          <w:u w:val="single"/>
          <w:lang w:eastAsia="en-GB"/>
        </w:rPr>
      </w:pPr>
      <w:r w:rsidRPr="00507C1D">
        <w:rPr>
          <w:rFonts w:eastAsia="Calibri" w:cs="Arial"/>
          <w:color w:val="000000"/>
          <w:lang w:eastAsia="en-GB"/>
        </w:rPr>
        <w:t xml:space="preserve">The Government has also published advice on </w:t>
      </w:r>
      <w:hyperlink r:id="rId24" w:history="1">
        <w:r w:rsidRPr="007241DB">
          <w:rPr>
            <w:rFonts w:eastAsia="Times New Roman" w:cs="Arial"/>
            <w:color w:val="0563C1"/>
            <w:kern w:val="36"/>
            <w:u w:val="single"/>
            <w:lang w:eastAsia="en-GB"/>
          </w:rPr>
          <w:t>School applications for foreign national children and children resident outside England</w:t>
        </w:r>
      </w:hyperlink>
      <w:r w:rsidRPr="00507C1D">
        <w:rPr>
          <w:rFonts w:eastAsia="Times New Roman" w:cs="Arial"/>
          <w:b/>
          <w:bCs/>
          <w:color w:val="0B0C0C"/>
          <w:kern w:val="36"/>
          <w:lang w:eastAsia="en-GB"/>
        </w:rPr>
        <w:t xml:space="preserve"> </w:t>
      </w:r>
      <w:r w:rsidRPr="007241DB">
        <w:rPr>
          <w:rFonts w:eastAsia="Times New Roman" w:cs="Arial"/>
          <w:color w:val="0B0C0C"/>
          <w:kern w:val="36"/>
          <w:lang w:eastAsia="en-GB"/>
        </w:rPr>
        <w:t>and</w:t>
      </w:r>
      <w:r w:rsidRPr="00507C1D">
        <w:rPr>
          <w:rFonts w:eastAsia="Times New Roman" w:cs="Arial"/>
          <w:b/>
          <w:bCs/>
          <w:color w:val="0B0C0C"/>
          <w:kern w:val="36"/>
          <w:lang w:eastAsia="en-GB"/>
        </w:rPr>
        <w:t xml:space="preserve"> </w:t>
      </w:r>
      <w:hyperlink r:id="rId25" w:history="1">
        <w:r w:rsidRPr="00507C1D">
          <w:rPr>
            <w:rFonts w:eastAsia="Calibri" w:cs="Arial"/>
            <w:color w:val="0563C1"/>
            <w:u w:val="single"/>
            <w:lang w:eastAsia="en-GB"/>
          </w:rPr>
          <w:t>general advice on school admissions</w:t>
        </w:r>
      </w:hyperlink>
      <w:r w:rsidRPr="00507C1D">
        <w:rPr>
          <w:rFonts w:eastAsia="Calibri" w:cs="Arial"/>
          <w:color w:val="0563C1"/>
          <w:u w:val="single"/>
          <w:lang w:eastAsia="en-GB"/>
        </w:rPr>
        <w:t>.</w:t>
      </w:r>
    </w:p>
    <w:p w14:paraId="56B3958A" w14:textId="35B2F953" w:rsidR="00E55F0F" w:rsidRDefault="00E55F0F" w:rsidP="006A7509">
      <w:pPr>
        <w:spacing w:after="0"/>
        <w:rPr>
          <w:rFonts w:eastAsia="Times New Roman" w:cs="Arial"/>
          <w:b/>
          <w:bCs/>
          <w:color w:val="000000"/>
          <w:shd w:val="clear" w:color="auto" w:fill="FFFFFF"/>
          <w:lang w:eastAsia="en-GB"/>
        </w:rPr>
      </w:pPr>
    </w:p>
    <w:p w14:paraId="2E13BC72" w14:textId="77777777" w:rsidR="00507C1D" w:rsidRDefault="00507C1D" w:rsidP="006A7509">
      <w:pPr>
        <w:spacing w:after="0"/>
        <w:rPr>
          <w:rFonts w:eastAsia="Times New Roman" w:cs="Arial"/>
          <w:b/>
          <w:bCs/>
          <w:color w:val="000000"/>
          <w:shd w:val="clear" w:color="auto" w:fill="FFFFFF"/>
          <w:lang w:eastAsia="en-GB"/>
        </w:rPr>
      </w:pPr>
    </w:p>
    <w:p w14:paraId="08C82642" w14:textId="0AF3772E" w:rsidR="0030382E" w:rsidRPr="00CC7F52" w:rsidRDefault="0030382E" w:rsidP="008550C3">
      <w:pPr>
        <w:pStyle w:val="Heading3"/>
        <w:rPr>
          <w:shd w:val="clear" w:color="auto" w:fill="FFFFFF"/>
        </w:rPr>
      </w:pPr>
      <w:bookmarkStart w:id="21" w:name="_Toc104477812"/>
      <w:r w:rsidRPr="00CC7F52">
        <w:rPr>
          <w:shd w:val="clear" w:color="auto" w:fill="FFFFFF"/>
        </w:rPr>
        <w:t xml:space="preserve">How </w:t>
      </w:r>
      <w:r w:rsidR="00E55F0F">
        <w:rPr>
          <w:shd w:val="clear" w:color="auto" w:fill="FFFFFF"/>
        </w:rPr>
        <w:t>should</w:t>
      </w:r>
      <w:r w:rsidRPr="00CC7F52">
        <w:rPr>
          <w:shd w:val="clear" w:color="auto" w:fill="FFFFFF"/>
        </w:rPr>
        <w:t xml:space="preserve"> Ukraine nationals apply for a school place</w:t>
      </w:r>
      <w:r w:rsidR="00E55F0F">
        <w:rPr>
          <w:shd w:val="clear" w:color="auto" w:fill="FFFFFF"/>
        </w:rPr>
        <w:t xml:space="preserve"> in Surrey</w:t>
      </w:r>
      <w:r w:rsidRPr="00CC7F52">
        <w:rPr>
          <w:shd w:val="clear" w:color="auto" w:fill="FFFFFF"/>
        </w:rPr>
        <w:t>?</w:t>
      </w:r>
      <w:bookmarkEnd w:id="21"/>
    </w:p>
    <w:p w14:paraId="3CBF6E88" w14:textId="549680A1" w:rsidR="0030382E" w:rsidRPr="00603433" w:rsidRDefault="00EF1AD5" w:rsidP="7AE0EBE9">
      <w:pPr>
        <w:spacing w:after="0"/>
        <w:rPr>
          <w:rStyle w:val="Hyperlink"/>
          <w:rFonts w:eastAsia="Times New Roman" w:cs="Arial"/>
          <w:lang w:eastAsia="en-GB"/>
        </w:rPr>
      </w:pPr>
      <w:r>
        <w:rPr>
          <w:rFonts w:eastAsia="Times New Roman" w:cs="Arial"/>
          <w:color w:val="000000"/>
          <w:shd w:val="clear" w:color="auto" w:fill="FFFFFF"/>
          <w:lang w:eastAsia="en-GB"/>
        </w:rPr>
        <w:t>Families should</w:t>
      </w:r>
      <w:r w:rsidR="0030382E" w:rsidRPr="00CC7F52">
        <w:rPr>
          <w:rFonts w:eastAsia="Times New Roman" w:cs="Arial"/>
          <w:color w:val="000000"/>
          <w:shd w:val="clear" w:color="auto" w:fill="FFFFFF"/>
          <w:lang w:eastAsia="en-GB"/>
        </w:rPr>
        <w:t xml:space="preserve"> apply in the usual way by completing an </w:t>
      </w:r>
      <w:r w:rsidR="00780309">
        <w:rPr>
          <w:rFonts w:eastAsia="Times New Roman" w:cs="Arial"/>
          <w:color w:val="000000"/>
          <w:shd w:val="clear" w:color="auto" w:fill="FFFFFF"/>
          <w:lang w:eastAsia="en-GB"/>
        </w:rPr>
        <w:t>I</w:t>
      </w:r>
      <w:r w:rsidR="0030382E" w:rsidRPr="00CC7F52">
        <w:rPr>
          <w:rFonts w:eastAsia="Times New Roman" w:cs="Arial"/>
          <w:color w:val="000000"/>
          <w:shd w:val="clear" w:color="auto" w:fill="FFFFFF"/>
          <w:lang w:eastAsia="en-GB"/>
        </w:rPr>
        <w:t xml:space="preserve">n </w:t>
      </w:r>
      <w:r w:rsidR="00780309">
        <w:rPr>
          <w:rFonts w:eastAsia="Times New Roman" w:cs="Arial"/>
          <w:color w:val="000000"/>
          <w:shd w:val="clear" w:color="auto" w:fill="FFFFFF"/>
          <w:lang w:eastAsia="en-GB"/>
        </w:rPr>
        <w:t>Y</w:t>
      </w:r>
      <w:r w:rsidR="0030382E" w:rsidRPr="00CC7F52">
        <w:rPr>
          <w:rFonts w:eastAsia="Times New Roman" w:cs="Arial"/>
          <w:color w:val="000000"/>
          <w:shd w:val="clear" w:color="auto" w:fill="FFFFFF"/>
          <w:lang w:eastAsia="en-GB"/>
        </w:rPr>
        <w:t xml:space="preserve">ear </w:t>
      </w:r>
      <w:r w:rsidR="00780309">
        <w:rPr>
          <w:rFonts w:eastAsia="Times New Roman" w:cs="Arial"/>
          <w:color w:val="000000"/>
          <w:shd w:val="clear" w:color="auto" w:fill="FFFFFF"/>
          <w:lang w:eastAsia="en-GB"/>
        </w:rPr>
        <w:t>A</w:t>
      </w:r>
      <w:r w:rsidR="0030382E" w:rsidRPr="00CC7F52">
        <w:rPr>
          <w:rFonts w:eastAsia="Times New Roman" w:cs="Arial"/>
          <w:color w:val="000000"/>
          <w:shd w:val="clear" w:color="auto" w:fill="FFFFFF"/>
          <w:lang w:eastAsia="en-GB"/>
        </w:rPr>
        <w:t xml:space="preserve">pplication </w:t>
      </w:r>
      <w:r w:rsidR="00780309">
        <w:rPr>
          <w:rFonts w:eastAsia="Times New Roman" w:cs="Arial"/>
          <w:color w:val="000000"/>
          <w:shd w:val="clear" w:color="auto" w:fill="FFFFFF"/>
          <w:lang w:eastAsia="en-GB"/>
        </w:rPr>
        <w:t>F</w:t>
      </w:r>
      <w:r w:rsidR="0030382E" w:rsidRPr="00CC7F52">
        <w:rPr>
          <w:rFonts w:eastAsia="Times New Roman" w:cs="Arial"/>
          <w:color w:val="000000"/>
          <w:shd w:val="clear" w:color="auto" w:fill="FFFFFF"/>
          <w:lang w:eastAsia="en-GB"/>
        </w:rPr>
        <w:t>orm. Information on applying for a school place is available on the </w:t>
      </w:r>
      <w:r w:rsidR="00603433">
        <w:rPr>
          <w:rFonts w:eastAsia="Times New Roman" w:cs="Arial"/>
          <w:color w:val="7B2C85"/>
          <w:u w:val="single"/>
          <w:shd w:val="clear" w:color="auto" w:fill="FFFFFF"/>
          <w:lang w:eastAsia="en-GB"/>
        </w:rPr>
        <w:fldChar w:fldCharType="begin"/>
      </w:r>
      <w:r w:rsidR="00603433">
        <w:rPr>
          <w:rFonts w:eastAsia="Times New Roman" w:cs="Arial"/>
          <w:color w:val="7B2C85"/>
          <w:u w:val="single"/>
          <w:shd w:val="clear" w:color="auto" w:fill="FFFFFF"/>
          <w:lang w:eastAsia="en-GB"/>
        </w:rPr>
        <w:instrText>HYPERLINK "https://www.surreycc.gov.uk/schools-and-learning/schools/admissions" \t "_blank"</w:instrText>
      </w:r>
      <w:r w:rsidR="00603433">
        <w:rPr>
          <w:rFonts w:eastAsia="Times New Roman" w:cs="Arial"/>
          <w:color w:val="7B2C85"/>
          <w:u w:val="single"/>
          <w:shd w:val="clear" w:color="auto" w:fill="FFFFFF"/>
          <w:lang w:eastAsia="en-GB"/>
        </w:rPr>
        <w:fldChar w:fldCharType="separate"/>
      </w:r>
      <w:r w:rsidR="0030382E" w:rsidRPr="00603433">
        <w:rPr>
          <w:rStyle w:val="Hyperlink"/>
          <w:rFonts w:eastAsia="Times New Roman" w:cs="Arial"/>
          <w:shd w:val="clear" w:color="auto" w:fill="FFFFFF"/>
          <w:lang w:eastAsia="en-GB"/>
        </w:rPr>
        <w:t>Surrey County Council website.</w:t>
      </w:r>
    </w:p>
    <w:p w14:paraId="19514B64" w14:textId="03AD9AE8" w:rsidR="0030382E" w:rsidRDefault="00603433" w:rsidP="7AE0EBE9">
      <w:pPr>
        <w:spacing w:after="0"/>
        <w:rPr>
          <w:rFonts w:eastAsia="Times New Roman" w:cs="Arial"/>
          <w:lang w:eastAsia="en-GB"/>
        </w:rPr>
      </w:pPr>
      <w:r>
        <w:rPr>
          <w:rFonts w:eastAsia="Times New Roman" w:cs="Arial"/>
          <w:color w:val="7B2C85"/>
          <w:u w:val="single"/>
          <w:shd w:val="clear" w:color="auto" w:fill="FFFFFF"/>
          <w:lang w:eastAsia="en-GB"/>
        </w:rPr>
        <w:fldChar w:fldCharType="end"/>
      </w:r>
    </w:p>
    <w:p w14:paraId="03A10D21" w14:textId="7717BC3D" w:rsidR="00A7751E" w:rsidRPr="00CC7F52" w:rsidRDefault="00A7751E" w:rsidP="006A7509">
      <w:pPr>
        <w:spacing w:after="0"/>
        <w:rPr>
          <w:rFonts w:eastAsia="Times New Roman" w:cs="Arial"/>
          <w:color w:val="000000"/>
          <w:shd w:val="clear" w:color="auto" w:fill="FFFFFF"/>
          <w:lang w:eastAsia="en-GB"/>
        </w:rPr>
      </w:pPr>
      <w:r>
        <w:rPr>
          <w:rFonts w:eastAsia="Times New Roman" w:cs="Arial"/>
          <w:color w:val="000000"/>
          <w:shd w:val="clear" w:color="auto" w:fill="FFFFFF"/>
          <w:lang w:eastAsia="en-GB"/>
        </w:rPr>
        <w:t xml:space="preserve">Host families and support workers may help a family complete the form, but the application must ordinarily be made by a person with parental responsibility. </w:t>
      </w:r>
    </w:p>
    <w:p w14:paraId="5F8DF160" w14:textId="77777777"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 </w:t>
      </w:r>
    </w:p>
    <w:p w14:paraId="50B78C63" w14:textId="77777777" w:rsidR="00E55F0F" w:rsidRPr="006A7509" w:rsidRDefault="00E55F0F" w:rsidP="006A7509">
      <w:pPr>
        <w:spacing w:after="0"/>
        <w:rPr>
          <w:rFonts w:eastAsia="Times New Roman" w:cs="Arial"/>
          <w:b/>
          <w:bCs/>
          <w:color w:val="000000"/>
          <w:shd w:val="clear" w:color="auto" w:fill="FFFFFF"/>
          <w:lang w:eastAsia="en-GB"/>
        </w:rPr>
      </w:pPr>
    </w:p>
    <w:p w14:paraId="613A3B64" w14:textId="7E77A09B" w:rsidR="006A7509" w:rsidRPr="006A7509" w:rsidRDefault="006A7509" w:rsidP="008550C3">
      <w:pPr>
        <w:pStyle w:val="Heading3"/>
      </w:pPr>
      <w:bookmarkStart w:id="22" w:name="_Toc104477813"/>
      <w:r w:rsidRPr="006A7509">
        <w:t xml:space="preserve">How </w:t>
      </w:r>
      <w:r>
        <w:t xml:space="preserve">quickly </w:t>
      </w:r>
      <w:r w:rsidRPr="006A7509">
        <w:t>should applications from Ukra</w:t>
      </w:r>
      <w:r w:rsidR="00173CB8">
        <w:t>i</w:t>
      </w:r>
      <w:r w:rsidRPr="006A7509">
        <w:t>nian nationals be considered?</w:t>
      </w:r>
      <w:bookmarkEnd w:id="22"/>
    </w:p>
    <w:p w14:paraId="3671E116" w14:textId="337A1221" w:rsidR="00E55F0F" w:rsidRPr="006A7509" w:rsidRDefault="00974C2C" w:rsidP="00E55F0F">
      <w:pPr>
        <w:spacing w:after="0"/>
        <w:rPr>
          <w:rFonts w:eastAsia="Calibri" w:cs="Arial"/>
          <w:lang w:eastAsia="en-GB"/>
        </w:rPr>
      </w:pPr>
      <w:r>
        <w:rPr>
          <w:rFonts w:eastAsia="Calibri" w:cs="Arial"/>
          <w:lang w:eastAsia="en-GB"/>
        </w:rPr>
        <w:t>We acknowledge that t</w:t>
      </w:r>
      <w:r w:rsidR="00E55F0F" w:rsidRPr="006A7509">
        <w:rPr>
          <w:rFonts w:eastAsia="Calibri" w:cs="Arial"/>
          <w:lang w:eastAsia="en-GB"/>
        </w:rPr>
        <w:t xml:space="preserve">he best place for children to be educated is in school. Being in a school is vital to help newly arrived children integrate as quickly as possible into the communities in which they are living. </w:t>
      </w:r>
    </w:p>
    <w:p w14:paraId="047C94AC" w14:textId="77777777" w:rsidR="00E55F0F" w:rsidRDefault="00E55F0F" w:rsidP="006A7509">
      <w:pPr>
        <w:spacing w:after="0"/>
        <w:rPr>
          <w:rFonts w:eastAsia="Calibri" w:cs="Arial"/>
        </w:rPr>
      </w:pPr>
    </w:p>
    <w:p w14:paraId="0D21570E" w14:textId="31F70589" w:rsidR="006A7509" w:rsidRDefault="006A7509" w:rsidP="006A7509">
      <w:pPr>
        <w:spacing w:after="0"/>
        <w:rPr>
          <w:rFonts w:eastAsia="Calibri" w:cs="Arial"/>
        </w:rPr>
      </w:pPr>
      <w:r w:rsidRPr="006A7509">
        <w:rPr>
          <w:rFonts w:eastAsia="Calibri" w:cs="Arial"/>
        </w:rPr>
        <w:t xml:space="preserve">When parents apply for a school place, the </w:t>
      </w:r>
      <w:hyperlink r:id="rId26" w:history="1">
        <w:r w:rsidR="00974C2C" w:rsidRPr="00974C2C">
          <w:rPr>
            <w:rStyle w:val="Hyperlink"/>
            <w:rFonts w:eastAsia="Calibri" w:cs="Arial"/>
          </w:rPr>
          <w:t>DfE School Admissions Code</w:t>
        </w:r>
      </w:hyperlink>
      <w:r w:rsidRPr="006A7509">
        <w:rPr>
          <w:rFonts w:eastAsia="Calibri" w:cs="Arial"/>
        </w:rPr>
        <w:t xml:space="preserve"> states </w:t>
      </w:r>
      <w:r w:rsidR="00974C2C">
        <w:rPr>
          <w:rFonts w:eastAsia="Calibri" w:cs="Arial"/>
        </w:rPr>
        <w:t xml:space="preserve">that we </w:t>
      </w:r>
      <w:r w:rsidRPr="006A7509">
        <w:rPr>
          <w:rFonts w:eastAsia="Calibri" w:cs="Arial"/>
        </w:rPr>
        <w:t xml:space="preserve">should aim to notify parents of the outcome of an application for a school within 10 school days and that </w:t>
      </w:r>
      <w:r w:rsidR="00974C2C">
        <w:rPr>
          <w:rFonts w:eastAsia="Calibri" w:cs="Arial"/>
        </w:rPr>
        <w:t>we</w:t>
      </w:r>
      <w:r w:rsidRPr="006A7509">
        <w:rPr>
          <w:rFonts w:eastAsia="Calibri" w:cs="Arial"/>
        </w:rPr>
        <w:t xml:space="preserve"> must do so within 15 school days. </w:t>
      </w:r>
    </w:p>
    <w:p w14:paraId="5D7D7B7B" w14:textId="77777777" w:rsidR="00974C2C" w:rsidRDefault="00974C2C" w:rsidP="006A7509">
      <w:pPr>
        <w:spacing w:after="0"/>
        <w:rPr>
          <w:rFonts w:eastAsia="Calibri" w:cs="Arial"/>
        </w:rPr>
      </w:pPr>
    </w:p>
    <w:p w14:paraId="12054745" w14:textId="30A2E5C8" w:rsidR="006A7509" w:rsidRDefault="006A7509" w:rsidP="006A7509">
      <w:pPr>
        <w:spacing w:after="0"/>
        <w:rPr>
          <w:rFonts w:eastAsia="Calibri" w:cs="Arial"/>
        </w:rPr>
      </w:pPr>
      <w:r w:rsidRPr="006A7509">
        <w:rPr>
          <w:rFonts w:eastAsia="Calibri" w:cs="Arial"/>
        </w:rPr>
        <w:t xml:space="preserve">Where there are no school places within a reasonable distance of the child’s home, </w:t>
      </w:r>
      <w:r w:rsidR="003908C3">
        <w:rPr>
          <w:rFonts w:eastAsia="Calibri" w:cs="Arial"/>
        </w:rPr>
        <w:t xml:space="preserve">we </w:t>
      </w:r>
      <w:r>
        <w:rPr>
          <w:rFonts w:eastAsia="Calibri" w:cs="Arial"/>
        </w:rPr>
        <w:t xml:space="preserve">will </w:t>
      </w:r>
      <w:r w:rsidRPr="006A7509">
        <w:rPr>
          <w:rFonts w:eastAsia="Calibri" w:cs="Arial"/>
        </w:rPr>
        <w:t xml:space="preserve">use </w:t>
      </w:r>
      <w:hyperlink r:id="rId27" w:history="1">
        <w:r w:rsidR="00A7751E" w:rsidRPr="003C111D">
          <w:rPr>
            <w:rStyle w:val="Hyperlink"/>
            <w:rFonts w:eastAsia="Calibri" w:cs="Arial"/>
          </w:rPr>
          <w:t>Surrey’s</w:t>
        </w:r>
        <w:r w:rsidRPr="003C111D">
          <w:rPr>
            <w:rStyle w:val="Hyperlink"/>
            <w:rFonts w:eastAsia="Calibri" w:cs="Arial"/>
          </w:rPr>
          <w:t xml:space="preserve"> </w:t>
        </w:r>
        <w:r w:rsidR="003908C3" w:rsidRPr="003C111D">
          <w:rPr>
            <w:rStyle w:val="Hyperlink"/>
            <w:rFonts w:eastAsia="Calibri" w:cs="Arial"/>
          </w:rPr>
          <w:t>F</w:t>
        </w:r>
        <w:r w:rsidRPr="003C111D">
          <w:rPr>
            <w:rStyle w:val="Hyperlink"/>
            <w:rFonts w:eastAsia="Calibri" w:cs="Arial"/>
          </w:rPr>
          <w:t xml:space="preserve">air </w:t>
        </w:r>
        <w:r w:rsidR="003908C3" w:rsidRPr="003C111D">
          <w:rPr>
            <w:rStyle w:val="Hyperlink"/>
            <w:rFonts w:eastAsia="Calibri" w:cs="Arial"/>
          </w:rPr>
          <w:t>A</w:t>
        </w:r>
        <w:r w:rsidRPr="003C111D">
          <w:rPr>
            <w:rStyle w:val="Hyperlink"/>
            <w:rFonts w:eastAsia="Calibri" w:cs="Arial"/>
          </w:rPr>
          <w:t xml:space="preserve">ccess </w:t>
        </w:r>
        <w:r w:rsidR="003908C3" w:rsidRPr="003C111D">
          <w:rPr>
            <w:rStyle w:val="Hyperlink"/>
            <w:rFonts w:eastAsia="Calibri" w:cs="Arial"/>
          </w:rPr>
          <w:t>P</w:t>
        </w:r>
        <w:r w:rsidRPr="003C111D">
          <w:rPr>
            <w:rStyle w:val="Hyperlink"/>
            <w:rFonts w:eastAsia="Calibri" w:cs="Arial"/>
          </w:rPr>
          <w:t>rotocol</w:t>
        </w:r>
      </w:hyperlink>
      <w:r w:rsidRPr="006A7509">
        <w:rPr>
          <w:rFonts w:eastAsia="Calibri" w:cs="Arial"/>
        </w:rPr>
        <w:t xml:space="preserve"> to place them </w:t>
      </w:r>
      <w:r w:rsidR="00EF1AD5">
        <w:rPr>
          <w:rFonts w:eastAsia="Calibri" w:cs="Arial"/>
        </w:rPr>
        <w:t xml:space="preserve">locally </w:t>
      </w:r>
      <w:r w:rsidRPr="006A7509">
        <w:rPr>
          <w:rFonts w:eastAsia="Calibri" w:cs="Arial"/>
        </w:rPr>
        <w:t xml:space="preserve">within 20 school days. </w:t>
      </w:r>
    </w:p>
    <w:p w14:paraId="4C1A16FB" w14:textId="77777777" w:rsidR="00E55F0F" w:rsidRDefault="00E55F0F" w:rsidP="006A7509">
      <w:pPr>
        <w:spacing w:after="0"/>
        <w:rPr>
          <w:rFonts w:eastAsia="Times New Roman" w:cs="Arial"/>
          <w:b/>
          <w:bCs/>
          <w:color w:val="000000"/>
          <w:shd w:val="clear" w:color="auto" w:fill="FFFFFF"/>
          <w:lang w:eastAsia="en-GB"/>
        </w:rPr>
      </w:pPr>
    </w:p>
    <w:p w14:paraId="12668B78" w14:textId="77777777" w:rsidR="007269F9" w:rsidRDefault="007269F9" w:rsidP="007269F9">
      <w:pPr>
        <w:spacing w:after="0"/>
        <w:rPr>
          <w:rFonts w:eastAsia="Calibri" w:cs="Arial"/>
          <w:b/>
          <w:bCs/>
        </w:rPr>
      </w:pPr>
    </w:p>
    <w:p w14:paraId="55E03A33" w14:textId="1AD8061B" w:rsidR="007269F9" w:rsidRPr="006A7509" w:rsidRDefault="007269F9" w:rsidP="008550C3">
      <w:pPr>
        <w:pStyle w:val="Heading3"/>
      </w:pPr>
      <w:bookmarkStart w:id="23" w:name="_Toc104477814"/>
      <w:r w:rsidRPr="006A7509">
        <w:t xml:space="preserve">Can </w:t>
      </w:r>
      <w:r>
        <w:t xml:space="preserve">admission authorities </w:t>
      </w:r>
      <w:r w:rsidRPr="006A7509">
        <w:t xml:space="preserve">prioritise refugees from Ukraine for admission to </w:t>
      </w:r>
      <w:r w:rsidR="0078433C">
        <w:t>schools</w:t>
      </w:r>
      <w:r w:rsidRPr="006A7509">
        <w:t>?</w:t>
      </w:r>
      <w:bookmarkEnd w:id="23"/>
    </w:p>
    <w:p w14:paraId="5A7781CE" w14:textId="6C9C292A" w:rsidR="00EF1AD5" w:rsidRDefault="007269F9" w:rsidP="007269F9">
      <w:pPr>
        <w:spacing w:after="0"/>
        <w:rPr>
          <w:rFonts w:eastAsia="Calibri" w:cs="Arial"/>
          <w:lang w:eastAsia="en-GB"/>
        </w:rPr>
      </w:pPr>
      <w:r w:rsidRPr="006A7509">
        <w:rPr>
          <w:rFonts w:eastAsia="Calibri" w:cs="Arial"/>
          <w:lang w:eastAsia="en-GB"/>
        </w:rPr>
        <w:t xml:space="preserve">Just like families entering under the Afghan and Hong Kong BN(O) schemes, refugees from Ukraine have no specific additional priority for admission. </w:t>
      </w:r>
    </w:p>
    <w:p w14:paraId="7B0A8141" w14:textId="77777777" w:rsidR="00EF1AD5" w:rsidRDefault="00EF1AD5" w:rsidP="007269F9">
      <w:pPr>
        <w:spacing w:after="0"/>
        <w:rPr>
          <w:rFonts w:eastAsia="Calibri" w:cs="Arial"/>
          <w:lang w:eastAsia="en-GB"/>
        </w:rPr>
      </w:pPr>
    </w:p>
    <w:p w14:paraId="16259EE8" w14:textId="1394F9CD" w:rsidR="007269F9" w:rsidRPr="006A7509" w:rsidRDefault="007269F9" w:rsidP="007269F9">
      <w:pPr>
        <w:spacing w:after="0"/>
        <w:rPr>
          <w:rFonts w:eastAsia="Calibri" w:cs="Arial"/>
          <w:lang w:eastAsia="en-GB"/>
        </w:rPr>
      </w:pPr>
      <w:r w:rsidRPr="006A7509">
        <w:rPr>
          <w:rFonts w:eastAsia="Calibri" w:cs="Arial"/>
          <w:lang w:eastAsia="en-GB"/>
        </w:rPr>
        <w:t>This means that refugees from Ukraine should apply for a place in the normal way and, should vacancies exist, children should be admitted</w:t>
      </w:r>
      <w:r w:rsidR="00EF1AD5">
        <w:rPr>
          <w:rFonts w:eastAsia="Calibri" w:cs="Arial"/>
          <w:lang w:eastAsia="en-GB"/>
        </w:rPr>
        <w:t xml:space="preserve"> promptly</w:t>
      </w:r>
      <w:r w:rsidRPr="006A7509">
        <w:rPr>
          <w:rFonts w:eastAsia="Calibri" w:cs="Arial"/>
          <w:lang w:eastAsia="en-GB"/>
        </w:rPr>
        <w:t xml:space="preserve">, like any other children, in strict order of priority according to each school’s published admission </w:t>
      </w:r>
      <w:r w:rsidR="00F0052E">
        <w:rPr>
          <w:rFonts w:eastAsia="Calibri" w:cs="Arial"/>
          <w:lang w:eastAsia="en-GB"/>
        </w:rPr>
        <w:t>arrangements.</w:t>
      </w:r>
    </w:p>
    <w:p w14:paraId="13FA2A07" w14:textId="77777777" w:rsidR="007269F9" w:rsidRDefault="007269F9" w:rsidP="007269F9">
      <w:pPr>
        <w:spacing w:after="0"/>
        <w:rPr>
          <w:rFonts w:eastAsia="Calibri" w:cs="Arial"/>
          <w:lang w:eastAsia="en-GB"/>
        </w:rPr>
      </w:pPr>
    </w:p>
    <w:p w14:paraId="15EFD370" w14:textId="0BE8D8E2" w:rsidR="00EF1AD5" w:rsidRDefault="00EF1AD5" w:rsidP="00EF1AD5">
      <w:pPr>
        <w:spacing w:after="0"/>
        <w:rPr>
          <w:rFonts w:eastAsia="Calibri" w:cs="Arial"/>
          <w:lang w:eastAsia="en-GB"/>
        </w:rPr>
      </w:pPr>
      <w:r w:rsidRPr="006A7509">
        <w:rPr>
          <w:rFonts w:eastAsia="Calibri" w:cs="Arial"/>
          <w:lang w:eastAsia="en-GB"/>
        </w:rPr>
        <w:t xml:space="preserve">Where there are no vacancies in local </w:t>
      </w:r>
      <w:r>
        <w:rPr>
          <w:rFonts w:eastAsia="Calibri" w:cs="Arial"/>
          <w:lang w:eastAsia="en-GB"/>
        </w:rPr>
        <w:t>schools</w:t>
      </w:r>
      <w:r w:rsidRPr="006A7509">
        <w:rPr>
          <w:rFonts w:eastAsia="Calibri" w:cs="Arial"/>
          <w:lang w:eastAsia="en-GB"/>
        </w:rPr>
        <w:t xml:space="preserve">, </w:t>
      </w:r>
      <w:r>
        <w:rPr>
          <w:rFonts w:eastAsia="Calibri" w:cs="Arial"/>
          <w:lang w:eastAsia="en-GB"/>
        </w:rPr>
        <w:t>we will u</w:t>
      </w:r>
      <w:r w:rsidRPr="006A7509">
        <w:rPr>
          <w:rFonts w:eastAsia="Calibri" w:cs="Arial"/>
          <w:lang w:eastAsia="en-GB"/>
        </w:rPr>
        <w:t xml:space="preserve">se </w:t>
      </w:r>
      <w:hyperlink r:id="rId28" w:history="1">
        <w:r w:rsidRPr="003C111D">
          <w:rPr>
            <w:rStyle w:val="Hyperlink"/>
            <w:rFonts w:eastAsia="Calibri" w:cs="Arial"/>
            <w:lang w:eastAsia="en-GB"/>
          </w:rPr>
          <w:t>Surrey’s Fair Access Protocol</w:t>
        </w:r>
      </w:hyperlink>
      <w:r w:rsidRPr="006A7509">
        <w:rPr>
          <w:rFonts w:eastAsia="Calibri" w:cs="Arial"/>
          <w:lang w:eastAsia="en-GB"/>
        </w:rPr>
        <w:t xml:space="preserve"> to place children into </w:t>
      </w:r>
      <w:r>
        <w:rPr>
          <w:rFonts w:eastAsia="Calibri" w:cs="Arial"/>
          <w:lang w:eastAsia="en-GB"/>
        </w:rPr>
        <w:t>school</w:t>
      </w:r>
      <w:r w:rsidRPr="006A7509">
        <w:rPr>
          <w:rFonts w:eastAsia="Calibri" w:cs="Arial"/>
          <w:lang w:eastAsia="en-GB"/>
        </w:rPr>
        <w:t xml:space="preserve">, above </w:t>
      </w:r>
      <w:r>
        <w:rPr>
          <w:rFonts w:eastAsia="Calibri" w:cs="Arial"/>
          <w:lang w:eastAsia="en-GB"/>
        </w:rPr>
        <w:t xml:space="preserve">each </w:t>
      </w:r>
      <w:r w:rsidRPr="33C02A17">
        <w:rPr>
          <w:rFonts w:eastAsia="Calibri" w:cs="Arial"/>
          <w:lang w:eastAsia="en-GB"/>
        </w:rPr>
        <w:t>schools’</w:t>
      </w:r>
      <w:r>
        <w:rPr>
          <w:rFonts w:eastAsia="Calibri" w:cs="Arial"/>
          <w:lang w:eastAsia="en-GB"/>
        </w:rPr>
        <w:t xml:space="preserve"> </w:t>
      </w:r>
      <w:r w:rsidRPr="006A7509">
        <w:rPr>
          <w:rFonts w:eastAsia="Calibri" w:cs="Arial"/>
          <w:lang w:eastAsia="en-GB"/>
        </w:rPr>
        <w:t xml:space="preserve">normal capacity where necessary. </w:t>
      </w:r>
    </w:p>
    <w:p w14:paraId="09FFD709" w14:textId="77777777" w:rsidR="00EF1AD5" w:rsidRDefault="00EF1AD5" w:rsidP="00EF1AD5">
      <w:pPr>
        <w:spacing w:after="0"/>
        <w:rPr>
          <w:rFonts w:eastAsia="Times New Roman" w:cs="Arial"/>
          <w:b/>
          <w:bCs/>
          <w:color w:val="000000"/>
          <w:shd w:val="clear" w:color="auto" w:fill="FFFFFF"/>
          <w:lang w:eastAsia="en-GB"/>
        </w:rPr>
      </w:pPr>
    </w:p>
    <w:p w14:paraId="62B83306" w14:textId="77777777" w:rsidR="007269F9" w:rsidRDefault="007269F9" w:rsidP="006A7509">
      <w:pPr>
        <w:spacing w:after="0"/>
        <w:rPr>
          <w:rFonts w:eastAsia="Times New Roman" w:cs="Arial"/>
          <w:b/>
          <w:bCs/>
          <w:color w:val="000000"/>
          <w:shd w:val="clear" w:color="auto" w:fill="FFFFFF"/>
          <w:lang w:eastAsia="en-GB"/>
        </w:rPr>
      </w:pPr>
    </w:p>
    <w:p w14:paraId="22EF97D1" w14:textId="13A112B2" w:rsidR="006A7509" w:rsidRDefault="0030382E" w:rsidP="008550C3">
      <w:pPr>
        <w:pStyle w:val="Heading3"/>
        <w:rPr>
          <w:shd w:val="clear" w:color="auto" w:fill="FFFFFF"/>
        </w:rPr>
      </w:pPr>
      <w:bookmarkStart w:id="24" w:name="_Toc104477815"/>
      <w:r w:rsidRPr="00CC7F52">
        <w:rPr>
          <w:shd w:val="clear" w:color="auto" w:fill="FFFFFF"/>
        </w:rPr>
        <w:t xml:space="preserve">How should </w:t>
      </w:r>
      <w:r w:rsidR="002C7B21">
        <w:rPr>
          <w:shd w:val="clear" w:color="auto" w:fill="FFFFFF"/>
        </w:rPr>
        <w:t xml:space="preserve">admission authorities </w:t>
      </w:r>
      <w:r w:rsidR="006A7509">
        <w:rPr>
          <w:shd w:val="clear" w:color="auto" w:fill="FFFFFF"/>
        </w:rPr>
        <w:t>make decisions on applications?</w:t>
      </w:r>
      <w:bookmarkEnd w:id="24"/>
    </w:p>
    <w:p w14:paraId="5FB77688" w14:textId="1C0DE6C9"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If a school has a vacancy but no waiting list, then the child should be offered a place and admitted without delay.</w:t>
      </w:r>
    </w:p>
    <w:p w14:paraId="1C4B16A0" w14:textId="77777777"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 </w:t>
      </w:r>
    </w:p>
    <w:p w14:paraId="07AFBC17" w14:textId="54EB3074"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lastRenderedPageBreak/>
        <w:t xml:space="preserve">However, if a waiting list exists, applications must be considered in accordance with each school’s published admission </w:t>
      </w:r>
      <w:r w:rsidR="00F0052E">
        <w:rPr>
          <w:rFonts w:eastAsia="Times New Roman" w:cs="Arial"/>
          <w:color w:val="000000"/>
          <w:shd w:val="clear" w:color="auto" w:fill="FFFFFF"/>
          <w:lang w:eastAsia="en-GB"/>
        </w:rPr>
        <w:t>arrangements</w:t>
      </w:r>
      <w:r w:rsidR="00EF1AD5">
        <w:rPr>
          <w:rFonts w:eastAsia="Times New Roman" w:cs="Arial"/>
          <w:color w:val="000000"/>
          <w:shd w:val="clear" w:color="auto" w:fill="FFFFFF"/>
          <w:lang w:eastAsia="en-GB"/>
        </w:rPr>
        <w:t>.</w:t>
      </w:r>
    </w:p>
    <w:p w14:paraId="7BCF682A" w14:textId="77777777"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 </w:t>
      </w:r>
    </w:p>
    <w:p w14:paraId="5EDBFABB" w14:textId="483D3A96"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 xml:space="preserve">Some </w:t>
      </w:r>
      <w:r w:rsidR="0078433C">
        <w:rPr>
          <w:rFonts w:eastAsia="Times New Roman" w:cs="Arial"/>
          <w:color w:val="000000"/>
          <w:shd w:val="clear" w:color="auto" w:fill="FFFFFF"/>
          <w:lang w:eastAsia="en-GB"/>
        </w:rPr>
        <w:t xml:space="preserve">schools </w:t>
      </w:r>
      <w:r w:rsidRPr="00CC7F52">
        <w:rPr>
          <w:rFonts w:eastAsia="Times New Roman" w:cs="Arial"/>
          <w:color w:val="000000"/>
          <w:shd w:val="clear" w:color="auto" w:fill="FFFFFF"/>
          <w:lang w:eastAsia="en-GB"/>
        </w:rPr>
        <w:t xml:space="preserve">give priority </w:t>
      </w:r>
      <w:r w:rsidR="00974C2C" w:rsidRPr="00CC7F52">
        <w:rPr>
          <w:rFonts w:eastAsia="Times New Roman" w:cs="Arial"/>
          <w:color w:val="000000"/>
          <w:shd w:val="clear" w:color="auto" w:fill="FFFFFF"/>
          <w:lang w:eastAsia="en-GB"/>
        </w:rPr>
        <w:t>based on</w:t>
      </w:r>
      <w:r w:rsidRPr="00CC7F52">
        <w:rPr>
          <w:rFonts w:eastAsia="Times New Roman" w:cs="Arial"/>
          <w:color w:val="000000"/>
          <w:shd w:val="clear" w:color="auto" w:fill="FFFFFF"/>
          <w:lang w:eastAsia="en-GB"/>
        </w:rPr>
        <w:t xml:space="preserve"> exceptional social/medical need and so, </w:t>
      </w:r>
      <w:r w:rsidRPr="00EF1AD5">
        <w:rPr>
          <w:rFonts w:eastAsia="Times New Roman" w:cs="Arial"/>
          <w:color w:val="000000"/>
          <w:shd w:val="clear" w:color="auto" w:fill="FFFFFF"/>
          <w:lang w:eastAsia="en-GB"/>
        </w:rPr>
        <w:t>where this exists within the</w:t>
      </w:r>
      <w:r w:rsidR="00EF1AD5" w:rsidRPr="00EF1AD5">
        <w:rPr>
          <w:rFonts w:eastAsia="Times New Roman" w:cs="Arial"/>
          <w:color w:val="000000"/>
          <w:shd w:val="clear" w:color="auto" w:fill="FFFFFF"/>
          <w:lang w:eastAsia="en-GB"/>
        </w:rPr>
        <w:t xml:space="preserve">ir published </w:t>
      </w:r>
      <w:r w:rsidRPr="00EF1AD5">
        <w:rPr>
          <w:rFonts w:eastAsia="Times New Roman" w:cs="Arial"/>
          <w:color w:val="000000"/>
          <w:shd w:val="clear" w:color="auto" w:fill="FFFFFF"/>
          <w:lang w:eastAsia="en-GB"/>
        </w:rPr>
        <w:t>admission arrangements</w:t>
      </w:r>
      <w:r w:rsidRPr="00CC7F52">
        <w:rPr>
          <w:rFonts w:eastAsia="Times New Roman" w:cs="Arial"/>
          <w:color w:val="000000"/>
          <w:shd w:val="clear" w:color="auto" w:fill="FFFFFF"/>
          <w:lang w:eastAsia="en-GB"/>
        </w:rPr>
        <w:t>, admission authorities m</w:t>
      </w:r>
      <w:r w:rsidR="00974C2C">
        <w:rPr>
          <w:rFonts w:eastAsia="Times New Roman" w:cs="Arial"/>
          <w:color w:val="000000"/>
          <w:shd w:val="clear" w:color="auto" w:fill="FFFFFF"/>
          <w:lang w:eastAsia="en-GB"/>
        </w:rPr>
        <w:t>ay decide to</w:t>
      </w:r>
      <w:r w:rsidRPr="00CC7F52">
        <w:rPr>
          <w:rFonts w:eastAsia="Times New Roman" w:cs="Arial"/>
          <w:color w:val="000000"/>
          <w:shd w:val="clear" w:color="auto" w:fill="FFFFFF"/>
          <w:lang w:eastAsia="en-GB"/>
        </w:rPr>
        <w:t xml:space="preserve"> use this to prioritise children from Ukraine</w:t>
      </w:r>
      <w:r w:rsidR="00F0052E">
        <w:rPr>
          <w:rFonts w:eastAsia="Times New Roman" w:cs="Arial"/>
          <w:color w:val="000000"/>
          <w:shd w:val="clear" w:color="auto" w:fill="FFFFFF"/>
          <w:lang w:eastAsia="en-GB"/>
        </w:rPr>
        <w:t>,</w:t>
      </w:r>
      <w:r w:rsidRPr="00CC7F52">
        <w:rPr>
          <w:rFonts w:eastAsia="Times New Roman" w:cs="Arial"/>
          <w:color w:val="000000"/>
          <w:shd w:val="clear" w:color="auto" w:fill="FFFFFF"/>
          <w:lang w:eastAsia="en-GB"/>
        </w:rPr>
        <w:t xml:space="preserve"> if they feel the child’s circumstances justify it.</w:t>
      </w:r>
    </w:p>
    <w:p w14:paraId="382ED24B" w14:textId="77777777"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 </w:t>
      </w:r>
    </w:p>
    <w:p w14:paraId="7EA602C7" w14:textId="77777777" w:rsidR="00E55F0F" w:rsidRDefault="00E55F0F" w:rsidP="006A7509">
      <w:pPr>
        <w:spacing w:after="0"/>
        <w:rPr>
          <w:rFonts w:eastAsia="Times New Roman" w:cs="Arial"/>
          <w:b/>
          <w:bCs/>
          <w:color w:val="000000"/>
          <w:shd w:val="clear" w:color="auto" w:fill="FFFFFF"/>
          <w:lang w:eastAsia="en-GB"/>
        </w:rPr>
      </w:pPr>
    </w:p>
    <w:p w14:paraId="4F8B5C8B" w14:textId="122EECB9" w:rsidR="0030382E" w:rsidRPr="00CC7F52" w:rsidRDefault="0030382E" w:rsidP="008550C3">
      <w:pPr>
        <w:pStyle w:val="Heading3"/>
        <w:rPr>
          <w:shd w:val="clear" w:color="auto" w:fill="FFFFFF"/>
        </w:rPr>
      </w:pPr>
      <w:bookmarkStart w:id="25" w:name="_Toc104477816"/>
      <w:r w:rsidRPr="00CC7F52">
        <w:rPr>
          <w:shd w:val="clear" w:color="auto" w:fill="FFFFFF"/>
        </w:rPr>
        <w:t xml:space="preserve">Can </w:t>
      </w:r>
      <w:r w:rsidR="0078433C">
        <w:rPr>
          <w:shd w:val="clear" w:color="auto" w:fill="FFFFFF"/>
        </w:rPr>
        <w:t xml:space="preserve">schools </w:t>
      </w:r>
      <w:r w:rsidRPr="00CC7F52">
        <w:rPr>
          <w:shd w:val="clear" w:color="auto" w:fill="FFFFFF"/>
        </w:rPr>
        <w:t>admit over the</w:t>
      </w:r>
      <w:r w:rsidR="00E55F0F">
        <w:rPr>
          <w:shd w:val="clear" w:color="auto" w:fill="FFFFFF"/>
        </w:rPr>
        <w:t>ir</w:t>
      </w:r>
      <w:r w:rsidRPr="00CC7F52">
        <w:rPr>
          <w:shd w:val="clear" w:color="auto" w:fill="FFFFFF"/>
        </w:rPr>
        <w:t xml:space="preserve"> </w:t>
      </w:r>
      <w:r w:rsidR="009C6B60">
        <w:rPr>
          <w:shd w:val="clear" w:color="auto" w:fill="FFFFFF"/>
        </w:rPr>
        <w:t>P</w:t>
      </w:r>
      <w:r w:rsidRPr="00CC7F52">
        <w:rPr>
          <w:shd w:val="clear" w:color="auto" w:fill="FFFFFF"/>
        </w:rPr>
        <w:t xml:space="preserve">ublished </w:t>
      </w:r>
      <w:r w:rsidR="009C6B60">
        <w:rPr>
          <w:shd w:val="clear" w:color="auto" w:fill="FFFFFF"/>
        </w:rPr>
        <w:t>A</w:t>
      </w:r>
      <w:r w:rsidRPr="00CC7F52">
        <w:rPr>
          <w:shd w:val="clear" w:color="auto" w:fill="FFFFFF"/>
        </w:rPr>
        <w:t xml:space="preserve">dmission </w:t>
      </w:r>
      <w:r w:rsidR="009C6B60">
        <w:rPr>
          <w:shd w:val="clear" w:color="auto" w:fill="FFFFFF"/>
        </w:rPr>
        <w:t>N</w:t>
      </w:r>
      <w:r w:rsidRPr="00CC7F52">
        <w:rPr>
          <w:shd w:val="clear" w:color="auto" w:fill="FFFFFF"/>
        </w:rPr>
        <w:t>umber</w:t>
      </w:r>
      <w:r w:rsidR="009C6B60">
        <w:rPr>
          <w:shd w:val="clear" w:color="auto" w:fill="FFFFFF"/>
        </w:rPr>
        <w:t xml:space="preserve"> (PAN)</w:t>
      </w:r>
      <w:r w:rsidRPr="00CC7F52">
        <w:rPr>
          <w:shd w:val="clear" w:color="auto" w:fill="FFFFFF"/>
        </w:rPr>
        <w:t>?</w:t>
      </w:r>
      <w:bookmarkEnd w:id="25"/>
    </w:p>
    <w:p w14:paraId="715BC898" w14:textId="0A43F615" w:rsidR="0030382E"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Whilst each school maintains a number for each year group, an admission authority may admit above th</w:t>
      </w:r>
      <w:r w:rsidR="009C6B60">
        <w:rPr>
          <w:rFonts w:eastAsia="Times New Roman" w:cs="Arial"/>
          <w:color w:val="000000"/>
          <w:shd w:val="clear" w:color="auto" w:fill="FFFFFF"/>
          <w:lang w:eastAsia="en-GB"/>
        </w:rPr>
        <w:t>at</w:t>
      </w:r>
      <w:r w:rsidRPr="00CC7F52">
        <w:rPr>
          <w:rFonts w:eastAsia="Times New Roman" w:cs="Arial"/>
          <w:color w:val="000000"/>
          <w:shd w:val="clear" w:color="auto" w:fill="FFFFFF"/>
          <w:lang w:eastAsia="en-GB"/>
        </w:rPr>
        <w:t xml:space="preserve"> </w:t>
      </w:r>
      <w:r w:rsidR="00F0052E">
        <w:rPr>
          <w:rFonts w:eastAsia="Times New Roman" w:cs="Arial"/>
          <w:color w:val="000000"/>
          <w:shd w:val="clear" w:color="auto" w:fill="FFFFFF"/>
          <w:lang w:eastAsia="en-GB"/>
        </w:rPr>
        <w:t>number</w:t>
      </w:r>
      <w:r w:rsidRPr="00CC7F52">
        <w:rPr>
          <w:rFonts w:eastAsia="Times New Roman" w:cs="Arial"/>
          <w:color w:val="000000"/>
          <w:shd w:val="clear" w:color="auto" w:fill="FFFFFF"/>
          <w:lang w:eastAsia="en-GB"/>
        </w:rPr>
        <w:t xml:space="preserve"> at any time should they wish to do so. This is subject to infant class size requirements still being met, and </w:t>
      </w:r>
      <w:r w:rsidR="00974C2C" w:rsidRPr="00CC7F52">
        <w:rPr>
          <w:rFonts w:eastAsia="Times New Roman" w:cs="Arial"/>
          <w:color w:val="000000"/>
          <w:shd w:val="clear" w:color="auto" w:fill="FFFFFF"/>
          <w:lang w:eastAsia="en-GB"/>
        </w:rPr>
        <w:t>if</w:t>
      </w:r>
      <w:r w:rsidRPr="00CC7F52">
        <w:rPr>
          <w:rFonts w:eastAsia="Times New Roman" w:cs="Arial"/>
          <w:color w:val="000000"/>
          <w:shd w:val="clear" w:color="auto" w:fill="FFFFFF"/>
          <w:lang w:eastAsia="en-GB"/>
        </w:rPr>
        <w:t xml:space="preserve"> they can accommodate those additional children within their class structure.</w:t>
      </w:r>
    </w:p>
    <w:p w14:paraId="28CD1D30" w14:textId="77777777" w:rsidR="007269F9" w:rsidRDefault="007269F9" w:rsidP="007269F9">
      <w:pPr>
        <w:spacing w:after="0"/>
        <w:rPr>
          <w:rFonts w:eastAsia="Times New Roman" w:cs="Arial"/>
          <w:color w:val="000000"/>
          <w:shd w:val="clear" w:color="auto" w:fill="FFFFFF"/>
          <w:lang w:eastAsia="en-GB"/>
        </w:rPr>
      </w:pPr>
    </w:p>
    <w:p w14:paraId="6A511288" w14:textId="61EC8021" w:rsidR="007269F9" w:rsidRPr="00CC7F52" w:rsidRDefault="007269F9" w:rsidP="007269F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 xml:space="preserve">However, </w:t>
      </w:r>
      <w:r>
        <w:rPr>
          <w:rFonts w:eastAsia="Times New Roman" w:cs="Arial"/>
          <w:color w:val="000000"/>
          <w:shd w:val="clear" w:color="auto" w:fill="FFFFFF"/>
          <w:lang w:eastAsia="en-GB"/>
        </w:rPr>
        <w:t xml:space="preserve">unless the child is being placed under </w:t>
      </w:r>
      <w:hyperlink r:id="rId29" w:history="1">
        <w:r w:rsidRPr="003C111D">
          <w:rPr>
            <w:rStyle w:val="Hyperlink"/>
            <w:rFonts w:eastAsia="Times New Roman" w:cs="Arial"/>
            <w:shd w:val="clear" w:color="auto" w:fill="FFFFFF"/>
            <w:lang w:eastAsia="en-GB"/>
          </w:rPr>
          <w:t>Surrey’s Fair Access Protocol</w:t>
        </w:r>
      </w:hyperlink>
      <w:r>
        <w:rPr>
          <w:rFonts w:eastAsia="Times New Roman" w:cs="Arial"/>
          <w:color w:val="000000"/>
          <w:shd w:val="clear" w:color="auto" w:fill="FFFFFF"/>
          <w:lang w:eastAsia="en-GB"/>
        </w:rPr>
        <w:t xml:space="preserve">, </w:t>
      </w:r>
      <w:r w:rsidRPr="00CC7F52">
        <w:rPr>
          <w:rFonts w:eastAsia="Times New Roman" w:cs="Arial"/>
          <w:color w:val="000000"/>
          <w:shd w:val="clear" w:color="auto" w:fill="FFFFFF"/>
          <w:lang w:eastAsia="en-GB"/>
        </w:rPr>
        <w:t>the child</w:t>
      </w:r>
      <w:r w:rsidR="00AA2394">
        <w:rPr>
          <w:rFonts w:eastAsia="Times New Roman" w:cs="Arial"/>
          <w:color w:val="000000"/>
          <w:shd w:val="clear" w:color="auto" w:fill="FFFFFF"/>
          <w:lang w:eastAsia="en-GB"/>
        </w:rPr>
        <w:t xml:space="preserve"> </w:t>
      </w:r>
      <w:r w:rsidRPr="00CC7F52">
        <w:rPr>
          <w:rFonts w:eastAsia="Times New Roman" w:cs="Arial"/>
          <w:color w:val="000000"/>
          <w:shd w:val="clear" w:color="auto" w:fill="FFFFFF"/>
          <w:lang w:eastAsia="en-GB"/>
        </w:rPr>
        <w:t xml:space="preserve">to be offered a place must always be the child at the top of </w:t>
      </w:r>
      <w:r>
        <w:rPr>
          <w:rFonts w:eastAsia="Times New Roman" w:cs="Arial"/>
          <w:color w:val="000000"/>
          <w:shd w:val="clear" w:color="auto" w:fill="FFFFFF"/>
          <w:lang w:eastAsia="en-GB"/>
        </w:rPr>
        <w:t>the</w:t>
      </w:r>
      <w:r w:rsidRPr="00CC7F52">
        <w:rPr>
          <w:rFonts w:eastAsia="Times New Roman" w:cs="Arial"/>
          <w:color w:val="000000"/>
          <w:shd w:val="clear" w:color="auto" w:fill="FFFFFF"/>
          <w:lang w:eastAsia="en-GB"/>
        </w:rPr>
        <w:t xml:space="preserve"> waiting list and next in line to lawfully receive an offer of a place.</w:t>
      </w:r>
    </w:p>
    <w:p w14:paraId="0706FF29" w14:textId="327786FC" w:rsidR="00DC5D8F" w:rsidRDefault="00DC5D8F" w:rsidP="006A7509">
      <w:pPr>
        <w:spacing w:after="0"/>
        <w:rPr>
          <w:rFonts w:eastAsia="Times New Roman" w:cs="Arial"/>
          <w:color w:val="000000"/>
          <w:shd w:val="clear" w:color="auto" w:fill="FFFFFF"/>
          <w:lang w:eastAsia="en-GB"/>
        </w:rPr>
      </w:pPr>
    </w:p>
    <w:p w14:paraId="61308F9D" w14:textId="77777777" w:rsidR="007269F9" w:rsidRDefault="007269F9" w:rsidP="00DC5D8F">
      <w:pPr>
        <w:shd w:val="clear" w:color="auto" w:fill="FFFFFF"/>
        <w:spacing w:after="30"/>
        <w:rPr>
          <w:rFonts w:cs="Arial"/>
          <w:color w:val="000000"/>
          <w:lang w:eastAsia="en-GB"/>
        </w:rPr>
      </w:pPr>
    </w:p>
    <w:p w14:paraId="525E88DA" w14:textId="0FB7942C" w:rsidR="007269F9" w:rsidRPr="006A7509" w:rsidRDefault="007269F9" w:rsidP="008550C3">
      <w:pPr>
        <w:pStyle w:val="Heading3"/>
      </w:pPr>
      <w:bookmarkStart w:id="26" w:name="_Toc104477817"/>
      <w:r w:rsidRPr="006A7509">
        <w:t xml:space="preserve">Can </w:t>
      </w:r>
      <w:r>
        <w:t xml:space="preserve">a school </w:t>
      </w:r>
      <w:r w:rsidRPr="006A7509">
        <w:t>exceed the infant class size limit of 30 children to a teacher to accommodate refugee children from Ukraine?</w:t>
      </w:r>
      <w:bookmarkEnd w:id="26"/>
      <w:r w:rsidRPr="006A7509">
        <w:t xml:space="preserve"> </w:t>
      </w:r>
    </w:p>
    <w:p w14:paraId="0FB4F0DC" w14:textId="50308E01" w:rsidR="007269F9" w:rsidRPr="006A7509" w:rsidRDefault="007269F9" w:rsidP="007269F9">
      <w:pPr>
        <w:overflowPunct w:val="0"/>
        <w:autoSpaceDE w:val="0"/>
        <w:autoSpaceDN w:val="0"/>
        <w:spacing w:after="0"/>
        <w:rPr>
          <w:rFonts w:eastAsia="Calibri" w:cs="Arial"/>
          <w:lang w:eastAsia="en-GB"/>
        </w:rPr>
      </w:pPr>
      <w:r w:rsidRPr="006A7509">
        <w:rPr>
          <w:rFonts w:eastAsia="Calibri" w:cs="Arial"/>
          <w:lang w:eastAsia="en-GB"/>
        </w:rPr>
        <w:t>Legislation limits the size of an infant class</w:t>
      </w:r>
      <w:r w:rsidRPr="006A7509">
        <w:rPr>
          <w:rFonts w:eastAsia="Calibri" w:cs="Arial"/>
          <w:vertAlign w:val="superscript"/>
          <w:lang w:eastAsia="en-GB"/>
        </w:rPr>
        <w:footnoteReference w:customMarkFollows="1" w:id="2"/>
        <w:t>[1]</w:t>
      </w:r>
      <w:r w:rsidRPr="006A7509">
        <w:rPr>
          <w:rFonts w:eastAsia="Calibri" w:cs="Arial"/>
          <w:lang w:eastAsia="en-GB"/>
        </w:rPr>
        <w:t xml:space="preserve"> to 30 </w:t>
      </w:r>
      <w:r w:rsidR="0078433C">
        <w:rPr>
          <w:rFonts w:eastAsia="Calibri" w:cs="Arial"/>
          <w:lang w:eastAsia="en-GB"/>
        </w:rPr>
        <w:t xml:space="preserve">children </w:t>
      </w:r>
      <w:r w:rsidRPr="006A7509">
        <w:rPr>
          <w:rFonts w:eastAsia="Calibri" w:cs="Arial"/>
          <w:lang w:eastAsia="en-GB"/>
        </w:rPr>
        <w:t xml:space="preserve">per school teacher. Normally this cannot be exceeded but there are exceptions to this limit set out in paragraph 2.16 of the </w:t>
      </w:r>
      <w:hyperlink r:id="rId30" w:history="1">
        <w:r w:rsidRPr="006A7509">
          <w:rPr>
            <w:rFonts w:eastAsia="Calibri" w:cs="Arial"/>
            <w:color w:val="0563C1"/>
            <w:u w:val="single"/>
            <w:lang w:eastAsia="en-GB"/>
          </w:rPr>
          <w:t>School Admissions Code</w:t>
        </w:r>
      </w:hyperlink>
      <w:r w:rsidRPr="006A7509">
        <w:rPr>
          <w:rFonts w:eastAsia="Calibri" w:cs="Arial"/>
          <w:lang w:eastAsia="en-GB"/>
        </w:rPr>
        <w:t xml:space="preserve">. </w:t>
      </w:r>
    </w:p>
    <w:p w14:paraId="2B88DD59" w14:textId="77777777" w:rsidR="007269F9" w:rsidRPr="006A7509" w:rsidRDefault="007269F9" w:rsidP="007269F9">
      <w:pPr>
        <w:overflowPunct w:val="0"/>
        <w:autoSpaceDE w:val="0"/>
        <w:autoSpaceDN w:val="0"/>
        <w:spacing w:after="0"/>
        <w:rPr>
          <w:rFonts w:eastAsia="Calibri" w:cs="Arial"/>
          <w:lang w:eastAsia="en-GB"/>
        </w:rPr>
      </w:pPr>
    </w:p>
    <w:p w14:paraId="0E1359DE" w14:textId="312B7BB7" w:rsidR="007269F9" w:rsidRPr="006A7509" w:rsidRDefault="007269F9" w:rsidP="007269F9">
      <w:pPr>
        <w:overflowPunct w:val="0"/>
        <w:autoSpaceDE w:val="0"/>
        <w:autoSpaceDN w:val="0"/>
        <w:spacing w:after="0"/>
        <w:rPr>
          <w:rFonts w:eastAsia="Calibri" w:cs="Arial"/>
          <w:lang w:eastAsia="en-GB"/>
        </w:rPr>
      </w:pPr>
      <w:r w:rsidRPr="006A7509">
        <w:rPr>
          <w:rFonts w:eastAsia="Calibri" w:cs="Arial"/>
          <w:lang w:eastAsia="en-GB"/>
        </w:rPr>
        <w:t xml:space="preserve">Where possible and needed, </w:t>
      </w:r>
      <w:r w:rsidR="00F0052E">
        <w:rPr>
          <w:rFonts w:eastAsia="Calibri" w:cs="Arial"/>
          <w:lang w:eastAsia="en-GB"/>
        </w:rPr>
        <w:t>the DfE</w:t>
      </w:r>
      <w:r w:rsidRPr="006A7509">
        <w:rPr>
          <w:rFonts w:eastAsia="Calibri" w:cs="Arial"/>
          <w:lang w:eastAsia="en-GB"/>
        </w:rPr>
        <w:t xml:space="preserve"> encourage </w:t>
      </w:r>
      <w:r w:rsidR="0078433C">
        <w:rPr>
          <w:rFonts w:eastAsia="Calibri" w:cs="Arial"/>
          <w:lang w:eastAsia="en-GB"/>
        </w:rPr>
        <w:t>schools and settings</w:t>
      </w:r>
      <w:r w:rsidRPr="006A7509">
        <w:rPr>
          <w:rFonts w:eastAsia="Calibri" w:cs="Arial"/>
          <w:lang w:eastAsia="en-GB"/>
        </w:rPr>
        <w:t xml:space="preserve"> to admit children of refugees from Ukraine as exceptions to the infant class size limit, in the circumstances permitted by the Code.</w:t>
      </w:r>
    </w:p>
    <w:p w14:paraId="067D606C" w14:textId="6500ECA9" w:rsidR="006A7509"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 </w:t>
      </w:r>
    </w:p>
    <w:p w14:paraId="286CD17A" w14:textId="59622C44" w:rsidR="008710EE" w:rsidRDefault="008710EE" w:rsidP="008550C3">
      <w:pPr>
        <w:pStyle w:val="Heading3"/>
        <w:rPr>
          <w:shd w:val="clear" w:color="auto" w:fill="FFFFFF"/>
        </w:rPr>
      </w:pPr>
      <w:bookmarkStart w:id="27" w:name="_Toc104477818"/>
      <w:r>
        <w:rPr>
          <w:shd w:val="clear" w:color="auto" w:fill="FFFFFF"/>
        </w:rPr>
        <w:t xml:space="preserve">How will the </w:t>
      </w:r>
      <w:hyperlink r:id="rId31" w:history="1">
        <w:r w:rsidRPr="003C111D">
          <w:rPr>
            <w:rStyle w:val="Hyperlink"/>
            <w:shd w:val="clear" w:color="auto" w:fill="FFFFFF"/>
          </w:rPr>
          <w:t>Fair Access Protocol</w:t>
        </w:r>
      </w:hyperlink>
      <w:r>
        <w:rPr>
          <w:shd w:val="clear" w:color="auto" w:fill="FFFFFF"/>
        </w:rPr>
        <w:t xml:space="preserve"> be applied?</w:t>
      </w:r>
      <w:bookmarkEnd w:id="27"/>
    </w:p>
    <w:p w14:paraId="05DAD7D3" w14:textId="46CB45A7" w:rsidR="7AE0EBE9" w:rsidRDefault="7AE0EBE9" w:rsidP="7AE0EBE9">
      <w:pPr>
        <w:spacing w:after="0"/>
        <w:rPr>
          <w:rFonts w:eastAsia="Calibri" w:cs="Arial"/>
          <w:color w:val="0B0C0C"/>
        </w:rPr>
      </w:pPr>
      <w:r w:rsidRPr="7AE0EBE9">
        <w:rPr>
          <w:rFonts w:eastAsia="Calibri" w:cs="Arial"/>
          <w:color w:val="0B0C0C"/>
        </w:rPr>
        <w:t xml:space="preserve">A child will only be considered for placement under </w:t>
      </w:r>
      <w:hyperlink r:id="rId32" w:history="1">
        <w:r w:rsidRPr="003C111D">
          <w:rPr>
            <w:rStyle w:val="Hyperlink"/>
            <w:rFonts w:eastAsia="Calibri" w:cs="Arial"/>
          </w:rPr>
          <w:t>Surrey’s Fair Access Protocol</w:t>
        </w:r>
      </w:hyperlink>
      <w:r w:rsidRPr="7AE0EBE9">
        <w:rPr>
          <w:rFonts w:eastAsia="Calibri" w:cs="Arial"/>
          <w:color w:val="0B0C0C"/>
        </w:rPr>
        <w:t xml:space="preserve"> once they have taken up residence at an address in Surrey.</w:t>
      </w:r>
    </w:p>
    <w:p w14:paraId="3C583745" w14:textId="248C7910" w:rsidR="7AE0EBE9" w:rsidRDefault="7AE0EBE9" w:rsidP="7AE0EBE9">
      <w:pPr>
        <w:spacing w:after="0"/>
        <w:rPr>
          <w:rFonts w:eastAsia="Yu Mincho" w:cs="Arial"/>
        </w:rPr>
      </w:pPr>
    </w:p>
    <w:p w14:paraId="2F36D2ED" w14:textId="4788A499" w:rsidR="009C6B60" w:rsidRDefault="008710EE" w:rsidP="009C6B60">
      <w:pPr>
        <w:spacing w:after="0"/>
        <w:rPr>
          <w:rFonts w:eastAsia="Times New Roman" w:cs="Arial"/>
          <w:b/>
          <w:bCs/>
          <w:color w:val="000000"/>
          <w:shd w:val="clear" w:color="auto" w:fill="FFFFFF"/>
          <w:lang w:eastAsia="en-GB"/>
        </w:rPr>
      </w:pPr>
      <w:r w:rsidRPr="006A7509">
        <w:rPr>
          <w:rFonts w:eastAsia="Calibri" w:cs="Arial"/>
          <w:color w:val="0B0C0C"/>
        </w:rPr>
        <w:t xml:space="preserve">If no </w:t>
      </w:r>
      <w:r w:rsidR="0078433C">
        <w:rPr>
          <w:rFonts w:eastAsia="Calibri" w:cs="Arial"/>
          <w:color w:val="0B0C0C"/>
        </w:rPr>
        <w:t xml:space="preserve">schools </w:t>
      </w:r>
      <w:r w:rsidRPr="006A7509">
        <w:rPr>
          <w:rFonts w:eastAsia="Calibri" w:cs="Arial"/>
          <w:color w:val="0B0C0C"/>
        </w:rPr>
        <w:t xml:space="preserve">within a reasonable distance of a child’s home are willing or able to admit more </w:t>
      </w:r>
      <w:r w:rsidR="0078433C">
        <w:rPr>
          <w:rFonts w:eastAsia="Calibri" w:cs="Arial"/>
          <w:color w:val="0B0C0C"/>
        </w:rPr>
        <w:t>children and young people</w:t>
      </w:r>
      <w:r w:rsidRPr="006A7509">
        <w:rPr>
          <w:rFonts w:eastAsia="Calibri" w:cs="Arial"/>
          <w:color w:val="0B0C0C"/>
        </w:rPr>
        <w:t xml:space="preserve">, </w:t>
      </w:r>
      <w:r w:rsidR="00F0052E">
        <w:rPr>
          <w:rFonts w:eastAsia="Calibri" w:cs="Arial"/>
          <w:color w:val="0B0C0C"/>
        </w:rPr>
        <w:t>we</w:t>
      </w:r>
      <w:r w:rsidRPr="006A7509">
        <w:rPr>
          <w:rFonts w:eastAsia="Calibri" w:cs="Arial"/>
          <w:color w:val="0B0C0C"/>
        </w:rPr>
        <w:t xml:space="preserve"> </w:t>
      </w:r>
      <w:r>
        <w:rPr>
          <w:rFonts w:eastAsia="Calibri" w:cs="Arial"/>
          <w:color w:val="0B0C0C"/>
        </w:rPr>
        <w:t>will</w:t>
      </w:r>
      <w:r w:rsidRPr="006A7509">
        <w:rPr>
          <w:rFonts w:eastAsia="Calibri" w:cs="Arial"/>
          <w:color w:val="0B0C0C"/>
        </w:rPr>
        <w:t xml:space="preserve"> place these children under </w:t>
      </w:r>
      <w:r w:rsidR="0078433C">
        <w:rPr>
          <w:rFonts w:eastAsia="Calibri" w:cs="Arial"/>
          <w:color w:val="0B0C0C"/>
        </w:rPr>
        <w:t xml:space="preserve">the </w:t>
      </w:r>
      <w:hyperlink r:id="rId33" w:history="1">
        <w:r w:rsidR="00F0052E" w:rsidRPr="003C111D">
          <w:rPr>
            <w:rStyle w:val="Hyperlink"/>
            <w:rFonts w:eastAsia="Calibri" w:cs="Arial"/>
          </w:rPr>
          <w:t>Surrey</w:t>
        </w:r>
        <w:r w:rsidRPr="003C111D">
          <w:rPr>
            <w:rStyle w:val="Hyperlink"/>
            <w:rFonts w:eastAsia="Calibri" w:cs="Arial"/>
          </w:rPr>
          <w:t xml:space="preserve"> </w:t>
        </w:r>
        <w:r w:rsidR="0060318E" w:rsidRPr="003C111D">
          <w:rPr>
            <w:rStyle w:val="Hyperlink"/>
            <w:rFonts w:eastAsia="Calibri" w:cs="Arial"/>
          </w:rPr>
          <w:t>F</w:t>
        </w:r>
        <w:r w:rsidRPr="003C111D">
          <w:rPr>
            <w:rStyle w:val="Hyperlink"/>
            <w:rFonts w:eastAsia="Calibri" w:cs="Arial"/>
          </w:rPr>
          <w:t>air</w:t>
        </w:r>
        <w:r w:rsidR="00F87ED2" w:rsidRPr="003C111D">
          <w:rPr>
            <w:rStyle w:val="Hyperlink"/>
            <w:rFonts w:eastAsia="Calibri" w:cs="Arial"/>
          </w:rPr>
          <w:t xml:space="preserve"> </w:t>
        </w:r>
        <w:r w:rsidR="0060318E" w:rsidRPr="003C111D">
          <w:rPr>
            <w:rStyle w:val="Hyperlink"/>
            <w:rFonts w:eastAsia="Calibri" w:cs="Arial"/>
          </w:rPr>
          <w:t>A</w:t>
        </w:r>
        <w:r w:rsidRPr="003C111D">
          <w:rPr>
            <w:rStyle w:val="Hyperlink"/>
            <w:rFonts w:eastAsia="Calibri" w:cs="Arial"/>
          </w:rPr>
          <w:t xml:space="preserve">ccess </w:t>
        </w:r>
        <w:r w:rsidR="0060318E" w:rsidRPr="003C111D">
          <w:rPr>
            <w:rStyle w:val="Hyperlink"/>
            <w:rFonts w:eastAsia="Calibri" w:cs="Arial"/>
          </w:rPr>
          <w:t>P</w:t>
        </w:r>
        <w:r w:rsidRPr="003C111D">
          <w:rPr>
            <w:rStyle w:val="Hyperlink"/>
            <w:rFonts w:eastAsia="Calibri" w:cs="Arial"/>
          </w:rPr>
          <w:t>rotocol</w:t>
        </w:r>
      </w:hyperlink>
      <w:r w:rsidRPr="006A7509">
        <w:rPr>
          <w:rFonts w:eastAsia="Calibri" w:cs="Arial"/>
          <w:color w:val="0B0C0C"/>
        </w:rPr>
        <w:t xml:space="preserve">, in the same way </w:t>
      </w:r>
      <w:r w:rsidR="00F0052E">
        <w:rPr>
          <w:rFonts w:eastAsia="Calibri" w:cs="Arial"/>
          <w:color w:val="0B0C0C"/>
        </w:rPr>
        <w:t>we</w:t>
      </w:r>
      <w:r w:rsidRPr="006A7509">
        <w:rPr>
          <w:rFonts w:eastAsia="Calibri" w:cs="Arial"/>
          <w:color w:val="0B0C0C"/>
        </w:rPr>
        <w:t xml:space="preserve"> w</w:t>
      </w:r>
      <w:r w:rsidR="00F0052E">
        <w:rPr>
          <w:rFonts w:eastAsia="Calibri" w:cs="Arial"/>
          <w:color w:val="0B0C0C"/>
        </w:rPr>
        <w:t>ould</w:t>
      </w:r>
      <w:r w:rsidRPr="006A7509">
        <w:rPr>
          <w:rFonts w:eastAsia="Calibri" w:cs="Arial"/>
          <w:color w:val="0B0C0C"/>
        </w:rPr>
        <w:t xml:space="preserve"> place other </w:t>
      </w:r>
      <w:r w:rsidR="00F0052E">
        <w:rPr>
          <w:rFonts w:eastAsia="Calibri" w:cs="Arial"/>
          <w:color w:val="0B0C0C"/>
        </w:rPr>
        <w:t>qualifying</w:t>
      </w:r>
      <w:r w:rsidRPr="006A7509">
        <w:rPr>
          <w:rFonts w:eastAsia="Calibri" w:cs="Arial"/>
          <w:color w:val="0B0C0C"/>
        </w:rPr>
        <w:t xml:space="preserve"> children</w:t>
      </w:r>
      <w:r w:rsidR="00F0052E">
        <w:rPr>
          <w:rFonts w:eastAsia="Times New Roman" w:cs="Arial"/>
          <w:color w:val="000000"/>
          <w:shd w:val="clear" w:color="auto" w:fill="FFFFFF"/>
          <w:lang w:eastAsia="en-GB"/>
        </w:rPr>
        <w:t>. I</w:t>
      </w:r>
      <w:r w:rsidR="00F0052E" w:rsidRPr="00CC7F52">
        <w:rPr>
          <w:rFonts w:eastAsia="Times New Roman" w:cs="Arial"/>
          <w:color w:val="000000"/>
          <w:shd w:val="clear" w:color="auto" w:fill="FFFFFF"/>
          <w:lang w:eastAsia="en-GB"/>
        </w:rPr>
        <w:t xml:space="preserve">n these cases, places can be offered over </w:t>
      </w:r>
      <w:r w:rsidR="0039799A">
        <w:rPr>
          <w:rFonts w:eastAsia="Times New Roman" w:cs="Arial"/>
          <w:color w:val="000000"/>
          <w:shd w:val="clear" w:color="auto" w:fill="FFFFFF"/>
          <w:lang w:eastAsia="en-GB"/>
        </w:rPr>
        <w:t xml:space="preserve">the schools published admission number </w:t>
      </w:r>
      <w:r w:rsidR="006600EE">
        <w:rPr>
          <w:rFonts w:eastAsia="Times New Roman" w:cs="Arial"/>
          <w:color w:val="000000"/>
          <w:shd w:val="clear" w:color="auto" w:fill="FFFFFF"/>
          <w:lang w:eastAsia="en-GB"/>
        </w:rPr>
        <w:t>and</w:t>
      </w:r>
      <w:r w:rsidR="006600EE" w:rsidRPr="00337FA9">
        <w:rPr>
          <w:rFonts w:eastAsia="Times New Roman" w:cs="Arial"/>
          <w:color w:val="000000"/>
          <w:shd w:val="clear" w:color="auto" w:fill="FFFFFF"/>
          <w:lang w:eastAsia="en-GB"/>
        </w:rPr>
        <w:t xml:space="preserve"> </w:t>
      </w:r>
      <w:r w:rsidR="006600EE">
        <w:rPr>
          <w:rFonts w:eastAsia="Times New Roman" w:cs="Arial"/>
          <w:color w:val="000000"/>
          <w:shd w:val="clear" w:color="auto" w:fill="FFFFFF"/>
          <w:lang w:eastAsia="en-GB"/>
        </w:rPr>
        <w:t>without</w:t>
      </w:r>
      <w:r w:rsidR="006600EE" w:rsidRPr="00CC7F52">
        <w:rPr>
          <w:rFonts w:eastAsia="Times New Roman" w:cs="Arial"/>
          <w:color w:val="000000"/>
          <w:shd w:val="clear" w:color="auto" w:fill="FFFFFF"/>
          <w:lang w:eastAsia="en-GB"/>
        </w:rPr>
        <w:t xml:space="preserve"> regard to other children who are on the waiting list</w:t>
      </w:r>
      <w:r w:rsidR="00337FA9">
        <w:rPr>
          <w:rFonts w:eastAsia="Times New Roman" w:cs="Arial"/>
          <w:color w:val="000000"/>
          <w:shd w:val="clear" w:color="auto" w:fill="FFFFFF"/>
          <w:lang w:eastAsia="en-GB"/>
        </w:rPr>
        <w:t>,</w:t>
      </w:r>
      <w:r w:rsidR="00F0052E">
        <w:rPr>
          <w:rFonts w:eastAsia="Times New Roman" w:cs="Arial"/>
          <w:color w:val="000000"/>
          <w:shd w:val="clear" w:color="auto" w:fill="FFFFFF"/>
          <w:lang w:eastAsia="en-GB"/>
        </w:rPr>
        <w:t xml:space="preserve"> </w:t>
      </w:r>
      <w:r w:rsidR="0039799A">
        <w:rPr>
          <w:rFonts w:eastAsia="Times New Roman" w:cs="Arial"/>
          <w:color w:val="000000"/>
          <w:shd w:val="clear" w:color="auto" w:fill="FFFFFF"/>
          <w:lang w:eastAsia="en-GB"/>
        </w:rPr>
        <w:t>if</w:t>
      </w:r>
      <w:r w:rsidR="00F0052E">
        <w:rPr>
          <w:rFonts w:eastAsia="Times New Roman" w:cs="Arial"/>
          <w:color w:val="000000"/>
          <w:shd w:val="clear" w:color="auto" w:fill="FFFFFF"/>
          <w:lang w:eastAsia="en-GB"/>
        </w:rPr>
        <w:t xml:space="preserve"> this does not breach the infant class size regulations</w:t>
      </w:r>
      <w:r w:rsidR="00F0052E" w:rsidRPr="00CC7F52">
        <w:rPr>
          <w:rFonts w:eastAsia="Times New Roman" w:cs="Arial"/>
          <w:color w:val="000000"/>
          <w:shd w:val="clear" w:color="auto" w:fill="FFFFFF"/>
          <w:lang w:eastAsia="en-GB"/>
        </w:rPr>
        <w:t>.</w:t>
      </w:r>
      <w:r w:rsidR="009C6B60" w:rsidRPr="009C6B60">
        <w:rPr>
          <w:rFonts w:eastAsia="Calibri" w:cs="Arial"/>
          <w:lang w:eastAsia="en-GB"/>
        </w:rPr>
        <w:t xml:space="preserve"> </w:t>
      </w:r>
      <w:r w:rsidR="009C6B60" w:rsidRPr="006A7509">
        <w:rPr>
          <w:rFonts w:eastAsia="Calibri" w:cs="Arial"/>
          <w:lang w:eastAsia="en-GB"/>
        </w:rPr>
        <w:t xml:space="preserve">Refugees from Ukraine </w:t>
      </w:r>
      <w:r w:rsidR="009C6B60">
        <w:rPr>
          <w:rFonts w:eastAsia="Calibri" w:cs="Arial"/>
          <w:lang w:eastAsia="en-GB"/>
        </w:rPr>
        <w:t>will</w:t>
      </w:r>
      <w:r w:rsidR="009C6B60" w:rsidRPr="006A7509">
        <w:rPr>
          <w:rFonts w:eastAsia="Calibri" w:cs="Arial"/>
          <w:lang w:eastAsia="en-GB"/>
        </w:rPr>
        <w:t xml:space="preserve"> be given the same level of priority</w:t>
      </w:r>
      <w:r w:rsidR="009C6B60">
        <w:rPr>
          <w:rFonts w:eastAsia="Calibri" w:cs="Arial"/>
          <w:lang w:eastAsia="en-GB"/>
        </w:rPr>
        <w:t xml:space="preserve"> </w:t>
      </w:r>
      <w:r w:rsidR="009C6B60" w:rsidRPr="006A7509">
        <w:rPr>
          <w:rFonts w:eastAsia="Calibri" w:cs="Arial"/>
          <w:lang w:eastAsia="en-GB"/>
        </w:rPr>
        <w:t xml:space="preserve">for a place under the </w:t>
      </w:r>
      <w:r w:rsidR="009C6B60">
        <w:rPr>
          <w:rFonts w:eastAsia="Calibri" w:cs="Arial"/>
          <w:lang w:eastAsia="en-GB"/>
        </w:rPr>
        <w:t>P</w:t>
      </w:r>
      <w:r w:rsidR="009C6B60" w:rsidRPr="006A7509">
        <w:rPr>
          <w:rFonts w:eastAsia="Calibri" w:cs="Arial"/>
          <w:lang w:eastAsia="en-GB"/>
        </w:rPr>
        <w:t xml:space="preserve">rotocol as any other children referred to the </w:t>
      </w:r>
      <w:r w:rsidR="009C6B60">
        <w:rPr>
          <w:rFonts w:eastAsia="Calibri" w:cs="Arial"/>
          <w:lang w:eastAsia="en-GB"/>
        </w:rPr>
        <w:t>P</w:t>
      </w:r>
      <w:r w:rsidR="009C6B60" w:rsidRPr="006A7509">
        <w:rPr>
          <w:rFonts w:eastAsia="Calibri" w:cs="Arial"/>
          <w:lang w:eastAsia="en-GB"/>
        </w:rPr>
        <w:t>rotocol.</w:t>
      </w:r>
    </w:p>
    <w:p w14:paraId="7DF741A9" w14:textId="1570187E" w:rsidR="008710EE" w:rsidRPr="006A7509" w:rsidRDefault="008710EE" w:rsidP="008710EE">
      <w:pPr>
        <w:shd w:val="clear" w:color="auto" w:fill="FFFFFF"/>
        <w:spacing w:after="0"/>
        <w:rPr>
          <w:rFonts w:eastAsia="Calibri" w:cs="Arial"/>
          <w:color w:val="0B0C0C"/>
        </w:rPr>
      </w:pPr>
    </w:p>
    <w:p w14:paraId="4B919A52" w14:textId="77777777"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 </w:t>
      </w:r>
    </w:p>
    <w:p w14:paraId="2BDA1E06" w14:textId="199CAE92" w:rsidR="0030382E" w:rsidRPr="00CC7F52" w:rsidRDefault="0030382E" w:rsidP="008550C3">
      <w:pPr>
        <w:pStyle w:val="Heading3"/>
        <w:rPr>
          <w:shd w:val="clear" w:color="auto" w:fill="FFFFFF"/>
        </w:rPr>
      </w:pPr>
      <w:bookmarkStart w:id="28" w:name="_Toc104477819"/>
      <w:r w:rsidRPr="00CC7F52">
        <w:rPr>
          <w:shd w:val="clear" w:color="auto" w:fill="FFFFFF"/>
        </w:rPr>
        <w:lastRenderedPageBreak/>
        <w:t>Where can Ukrainian families find advice on accessing a school place?</w:t>
      </w:r>
      <w:bookmarkEnd w:id="28"/>
    </w:p>
    <w:p w14:paraId="4CF4B90A" w14:textId="4FD63AEA"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We recognise the challenges that families from Ukraine will face and so, if a parent</w:t>
      </w:r>
      <w:r w:rsidR="006A7509">
        <w:rPr>
          <w:rFonts w:eastAsia="Times New Roman" w:cs="Arial"/>
          <w:color w:val="000000"/>
          <w:shd w:val="clear" w:color="auto" w:fill="FFFFFF"/>
          <w:lang w:eastAsia="en-GB"/>
        </w:rPr>
        <w:t>, host family</w:t>
      </w:r>
      <w:r w:rsidRPr="00CC7F52">
        <w:rPr>
          <w:rFonts w:eastAsia="Times New Roman" w:cs="Arial"/>
          <w:color w:val="000000"/>
          <w:shd w:val="clear" w:color="auto" w:fill="FFFFFF"/>
          <w:lang w:eastAsia="en-GB"/>
        </w:rPr>
        <w:t xml:space="preserve"> or support worker needs further advice in relation to accessing a school place, please direct them to Surrey </w:t>
      </w:r>
      <w:r w:rsidR="0078433C">
        <w:rPr>
          <w:rFonts w:eastAsia="Times New Roman" w:cs="Arial"/>
          <w:color w:val="000000"/>
          <w:shd w:val="clear" w:color="auto" w:fill="FFFFFF"/>
          <w:lang w:eastAsia="en-GB"/>
        </w:rPr>
        <w:t>Schools</w:t>
      </w:r>
      <w:r w:rsidRPr="00CC7F52">
        <w:rPr>
          <w:rFonts w:eastAsia="Times New Roman" w:cs="Arial"/>
          <w:color w:val="000000"/>
          <w:shd w:val="clear" w:color="auto" w:fill="FFFFFF"/>
          <w:lang w:eastAsia="en-GB"/>
        </w:rPr>
        <w:t xml:space="preserve"> and Childcare Service.</w:t>
      </w:r>
    </w:p>
    <w:p w14:paraId="636B8674" w14:textId="77777777"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 </w:t>
      </w:r>
    </w:p>
    <w:p w14:paraId="2F11F778" w14:textId="6B7D2F69"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Phone: 0300 200 1004 (</w:t>
      </w:r>
      <w:r w:rsidR="00825340">
        <w:rPr>
          <w:rFonts w:eastAsia="Times New Roman" w:cs="Arial"/>
          <w:color w:val="000000"/>
          <w:shd w:val="clear" w:color="auto" w:fill="FFFFFF"/>
          <w:lang w:eastAsia="en-GB"/>
        </w:rPr>
        <w:t xml:space="preserve">Mon-Fri, </w:t>
      </w:r>
      <w:r w:rsidRPr="00CC7F52">
        <w:rPr>
          <w:rFonts w:eastAsia="Times New Roman" w:cs="Arial"/>
          <w:color w:val="000000"/>
          <w:shd w:val="clear" w:color="auto" w:fill="FFFFFF"/>
          <w:lang w:eastAsia="en-GB"/>
        </w:rPr>
        <w:t>9am to 5pm)</w:t>
      </w:r>
    </w:p>
    <w:p w14:paraId="5F4F7C93" w14:textId="2965E8B0" w:rsidR="0030382E" w:rsidRPr="00CC7F52"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Email</w:t>
      </w:r>
      <w:r w:rsidRPr="00603433">
        <w:rPr>
          <w:rFonts w:eastAsia="Times New Roman" w:cs="Arial"/>
          <w:color w:val="4472C4" w:themeColor="accent1"/>
          <w:shd w:val="clear" w:color="auto" w:fill="FFFFFF"/>
          <w:lang w:eastAsia="en-GB"/>
        </w:rPr>
        <w:t>: </w:t>
      </w:r>
      <w:hyperlink r:id="rId34" w:history="1">
        <w:r w:rsidRPr="00603433">
          <w:rPr>
            <w:rFonts w:eastAsia="Times New Roman" w:cs="Arial"/>
            <w:color w:val="4472C4" w:themeColor="accent1"/>
            <w:u w:val="single"/>
            <w:shd w:val="clear" w:color="auto" w:fill="FFFFFF"/>
            <w:lang w:eastAsia="en-GB"/>
          </w:rPr>
          <w:t>schooladmissions@surreycc.gov.uk</w:t>
        </w:r>
      </w:hyperlink>
    </w:p>
    <w:p w14:paraId="076B0645" w14:textId="2833A399" w:rsidR="0030382E" w:rsidRDefault="0030382E" w:rsidP="006A7509">
      <w:pPr>
        <w:spacing w:after="0"/>
        <w:rPr>
          <w:rFonts w:eastAsia="Times New Roman" w:cs="Arial"/>
          <w:color w:val="000000"/>
          <w:shd w:val="clear" w:color="auto" w:fill="FFFFFF"/>
          <w:lang w:eastAsia="en-GB"/>
        </w:rPr>
      </w:pPr>
      <w:r w:rsidRPr="00CC7F52">
        <w:rPr>
          <w:rFonts w:eastAsia="Times New Roman" w:cs="Arial"/>
          <w:color w:val="000000"/>
          <w:shd w:val="clear" w:color="auto" w:fill="FFFFFF"/>
          <w:lang w:eastAsia="en-GB"/>
        </w:rPr>
        <w:t> </w:t>
      </w:r>
    </w:p>
    <w:p w14:paraId="6F77F37C" w14:textId="77777777" w:rsidR="009C6B60" w:rsidRPr="00CC7F52" w:rsidRDefault="009C6B60" w:rsidP="006A7509">
      <w:pPr>
        <w:spacing w:after="0"/>
        <w:rPr>
          <w:rFonts w:eastAsia="Times New Roman" w:cs="Arial"/>
          <w:color w:val="000000"/>
          <w:shd w:val="clear" w:color="auto" w:fill="FFFFFF"/>
          <w:lang w:eastAsia="en-GB"/>
        </w:rPr>
      </w:pPr>
    </w:p>
    <w:p w14:paraId="2DF30C85" w14:textId="11039368" w:rsidR="000F11F9" w:rsidRDefault="00AA2394" w:rsidP="0098748F">
      <w:pPr>
        <w:pStyle w:val="Heading2"/>
      </w:pPr>
      <w:bookmarkStart w:id="29" w:name="_Toc104477820"/>
      <w:r>
        <w:t xml:space="preserve">Children who will need </w:t>
      </w:r>
      <w:r w:rsidR="009A6331">
        <w:t xml:space="preserve">to apply for </w:t>
      </w:r>
      <w:r>
        <w:t xml:space="preserve">a school </w:t>
      </w:r>
      <w:r w:rsidR="009A6331">
        <w:t>place for</w:t>
      </w:r>
      <w:r>
        <w:t xml:space="preserve"> September</w:t>
      </w:r>
      <w:bookmarkEnd w:id="29"/>
      <w:r w:rsidR="000F11F9" w:rsidRPr="000F11F9">
        <w:t xml:space="preserve"> </w:t>
      </w:r>
    </w:p>
    <w:p w14:paraId="33C2FCE1" w14:textId="77777777" w:rsidR="00AB3378" w:rsidRPr="00AB3378" w:rsidRDefault="00AB3378" w:rsidP="00AB3378">
      <w:pPr>
        <w:pStyle w:val="NoSpacing"/>
        <w:rPr>
          <w:lang w:eastAsia="en-GB"/>
        </w:rPr>
      </w:pPr>
    </w:p>
    <w:p w14:paraId="54A1F2FE" w14:textId="303C324B" w:rsidR="000F11F9" w:rsidRPr="000F11F9" w:rsidRDefault="000F11F9" w:rsidP="008550C3">
      <w:pPr>
        <w:pStyle w:val="Heading3"/>
      </w:pPr>
      <w:bookmarkStart w:id="30" w:name="_Toc104477821"/>
      <w:r w:rsidRPr="000F11F9">
        <w:t xml:space="preserve">Which age groups </w:t>
      </w:r>
      <w:r w:rsidR="00AA2394">
        <w:t xml:space="preserve">may </w:t>
      </w:r>
      <w:r w:rsidR="009A6331">
        <w:t xml:space="preserve">need to apply for a school place for </w:t>
      </w:r>
      <w:r w:rsidRPr="000F11F9">
        <w:t>September 2022?</w:t>
      </w:r>
      <w:bookmarkEnd w:id="30"/>
    </w:p>
    <w:p w14:paraId="63F3E485" w14:textId="3E5BEAEF" w:rsidR="000F11F9" w:rsidRPr="009A6331" w:rsidRDefault="000F11F9" w:rsidP="009A6331">
      <w:pPr>
        <w:pStyle w:val="ListParagraph"/>
        <w:numPr>
          <w:ilvl w:val="0"/>
          <w:numId w:val="19"/>
        </w:numPr>
        <w:rPr>
          <w:rFonts w:cs="Arial"/>
          <w:color w:val="auto"/>
        </w:rPr>
      </w:pPr>
      <w:r w:rsidRPr="009A6331">
        <w:rPr>
          <w:rFonts w:cs="Arial"/>
          <w:color w:val="auto"/>
        </w:rPr>
        <w:t>children born between 01 Sept 2017 and 31 August 2018</w:t>
      </w:r>
      <w:r w:rsidR="009A6331" w:rsidRPr="009A6331">
        <w:rPr>
          <w:rFonts w:cs="Arial"/>
          <w:color w:val="auto"/>
        </w:rPr>
        <w:t xml:space="preserve"> will be due to start Reception in September 2022</w:t>
      </w:r>
      <w:r w:rsidRPr="009A6331">
        <w:rPr>
          <w:rFonts w:cs="Arial"/>
          <w:color w:val="auto"/>
        </w:rPr>
        <w:t>.</w:t>
      </w:r>
    </w:p>
    <w:p w14:paraId="1E92B1E3" w14:textId="0546AE59" w:rsidR="000F11F9" w:rsidRPr="009A6331" w:rsidRDefault="000F11F9" w:rsidP="009A6331">
      <w:pPr>
        <w:pStyle w:val="ListParagraph"/>
        <w:numPr>
          <w:ilvl w:val="0"/>
          <w:numId w:val="19"/>
        </w:numPr>
        <w:rPr>
          <w:rFonts w:cs="Arial"/>
          <w:color w:val="auto"/>
        </w:rPr>
      </w:pPr>
      <w:r w:rsidRPr="009A6331">
        <w:rPr>
          <w:rFonts w:cs="Arial"/>
          <w:color w:val="auto"/>
        </w:rPr>
        <w:t xml:space="preserve">children in current Year 2 </w:t>
      </w:r>
      <w:proofErr w:type="gramStart"/>
      <w:r w:rsidR="009A6331">
        <w:rPr>
          <w:rFonts w:cs="Arial"/>
          <w:color w:val="auto"/>
        </w:rPr>
        <w:t xml:space="preserve">of </w:t>
      </w:r>
      <w:r w:rsidRPr="009A6331">
        <w:rPr>
          <w:rFonts w:cs="Arial"/>
          <w:color w:val="auto"/>
        </w:rPr>
        <w:t xml:space="preserve"> an</w:t>
      </w:r>
      <w:proofErr w:type="gramEnd"/>
      <w:r w:rsidRPr="009A6331">
        <w:rPr>
          <w:rFonts w:cs="Arial"/>
          <w:color w:val="auto"/>
        </w:rPr>
        <w:t xml:space="preserve"> infant school</w:t>
      </w:r>
      <w:r w:rsidR="009A6331">
        <w:rPr>
          <w:rFonts w:cs="Arial"/>
          <w:color w:val="auto"/>
        </w:rPr>
        <w:t xml:space="preserve"> will need to transfer to a junior school in September 2022</w:t>
      </w:r>
      <w:r w:rsidRPr="009A6331">
        <w:rPr>
          <w:rFonts w:cs="Arial"/>
          <w:color w:val="auto"/>
        </w:rPr>
        <w:t xml:space="preserve">. </w:t>
      </w:r>
    </w:p>
    <w:p w14:paraId="7DA6CBBD" w14:textId="5458BEE2" w:rsidR="00AB3378" w:rsidRPr="009A6331" w:rsidRDefault="000F11F9" w:rsidP="009A6331">
      <w:pPr>
        <w:pStyle w:val="ListParagraph"/>
        <w:numPr>
          <w:ilvl w:val="0"/>
          <w:numId w:val="19"/>
        </w:numPr>
        <w:rPr>
          <w:rFonts w:cs="Arial"/>
          <w:color w:val="auto"/>
        </w:rPr>
      </w:pPr>
      <w:r w:rsidRPr="009A6331">
        <w:rPr>
          <w:rFonts w:cs="Arial"/>
          <w:color w:val="auto"/>
        </w:rPr>
        <w:t>children in current Year 6</w:t>
      </w:r>
      <w:r w:rsidR="009A6331">
        <w:rPr>
          <w:rFonts w:cs="Arial"/>
          <w:color w:val="auto"/>
        </w:rPr>
        <w:t xml:space="preserve"> will need to transfer to a secondary school in September 2022</w:t>
      </w:r>
      <w:r w:rsidRPr="009A6331">
        <w:rPr>
          <w:rFonts w:cs="Arial"/>
          <w:color w:val="auto"/>
        </w:rPr>
        <w:t>.</w:t>
      </w:r>
    </w:p>
    <w:p w14:paraId="7CBF16B2" w14:textId="5A6C091F" w:rsidR="000F11F9" w:rsidRPr="0039799A" w:rsidRDefault="000F11F9" w:rsidP="000F11F9">
      <w:pPr>
        <w:rPr>
          <w:rFonts w:cs="Arial"/>
          <w:color w:val="auto"/>
        </w:rPr>
      </w:pPr>
      <w:r w:rsidRPr="0039799A">
        <w:rPr>
          <w:rFonts w:cs="Arial"/>
          <w:color w:val="auto"/>
        </w:rPr>
        <w:t xml:space="preserve"> </w:t>
      </w:r>
    </w:p>
    <w:p w14:paraId="13121ACC" w14:textId="3636CC36" w:rsidR="000F11F9" w:rsidRPr="008550C3" w:rsidRDefault="000F11F9" w:rsidP="008550C3">
      <w:pPr>
        <w:pStyle w:val="Heading3"/>
      </w:pPr>
      <w:bookmarkStart w:id="31" w:name="_Toc104477822"/>
      <w:r w:rsidRPr="008550C3">
        <w:t xml:space="preserve">Can parents apply </w:t>
      </w:r>
      <w:r w:rsidR="00AA2394">
        <w:t xml:space="preserve">for </w:t>
      </w:r>
      <w:r w:rsidRPr="008550C3">
        <w:t>a place</w:t>
      </w:r>
      <w:r w:rsidR="00AA2394">
        <w:t xml:space="preserve"> for September this term</w:t>
      </w:r>
      <w:r w:rsidRPr="008550C3">
        <w:t>?</w:t>
      </w:r>
      <w:bookmarkEnd w:id="31"/>
    </w:p>
    <w:p w14:paraId="389AC539" w14:textId="02E31DEE" w:rsidR="000F11F9" w:rsidRDefault="000F11F9" w:rsidP="000F11F9">
      <w:pPr>
        <w:rPr>
          <w:color w:val="auto"/>
        </w:rPr>
      </w:pPr>
      <w:r w:rsidRPr="0039799A">
        <w:rPr>
          <w:color w:val="auto"/>
        </w:rPr>
        <w:t xml:space="preserve">Yes, they </w:t>
      </w:r>
      <w:r w:rsidR="00AA2394" w:rsidRPr="0039799A">
        <w:rPr>
          <w:color w:val="auto"/>
        </w:rPr>
        <w:t xml:space="preserve">should </w:t>
      </w:r>
      <w:r w:rsidRPr="0039799A">
        <w:rPr>
          <w:color w:val="auto"/>
        </w:rPr>
        <w:t xml:space="preserve">apply </w:t>
      </w:r>
      <w:r w:rsidR="00AA2394" w:rsidRPr="0039799A">
        <w:rPr>
          <w:color w:val="auto"/>
        </w:rPr>
        <w:t>u</w:t>
      </w:r>
      <w:r w:rsidRPr="0039799A">
        <w:rPr>
          <w:color w:val="auto"/>
        </w:rPr>
        <w:t xml:space="preserve">p to 31 August 2022. After that time, the parent needs to submit an in-year application. </w:t>
      </w:r>
    </w:p>
    <w:p w14:paraId="5DFFE822" w14:textId="77777777" w:rsidR="00AB3378" w:rsidRPr="0039799A" w:rsidRDefault="00AB3378" w:rsidP="000F11F9">
      <w:pPr>
        <w:rPr>
          <w:color w:val="auto"/>
        </w:rPr>
      </w:pPr>
    </w:p>
    <w:p w14:paraId="1A9AA752" w14:textId="208A9D5F" w:rsidR="000F11F9" w:rsidRPr="000F11F9" w:rsidRDefault="000F11F9" w:rsidP="008550C3">
      <w:pPr>
        <w:pStyle w:val="Heading3"/>
      </w:pPr>
      <w:bookmarkStart w:id="32" w:name="_Toc104477823"/>
      <w:r w:rsidRPr="000F11F9">
        <w:t xml:space="preserve">How do parents apply for a </w:t>
      </w:r>
      <w:r w:rsidR="00AA2394" w:rsidRPr="008550C3">
        <w:t>place</w:t>
      </w:r>
      <w:r w:rsidR="00AA2394">
        <w:t xml:space="preserve"> for September</w:t>
      </w:r>
      <w:r w:rsidRPr="000F11F9">
        <w:t>?</w:t>
      </w:r>
      <w:bookmarkEnd w:id="32"/>
    </w:p>
    <w:p w14:paraId="3A11A3D9" w14:textId="70EFF139" w:rsidR="000F11F9" w:rsidRPr="0039799A" w:rsidRDefault="009A6331" w:rsidP="000F11F9">
      <w:pPr>
        <w:rPr>
          <w:rFonts w:cs="Arial"/>
          <w:color w:val="auto"/>
        </w:rPr>
      </w:pPr>
      <w:r>
        <w:rPr>
          <w:rFonts w:cs="Arial"/>
          <w:color w:val="auto"/>
        </w:rPr>
        <w:t>Parents</w:t>
      </w:r>
      <w:r w:rsidR="000F11F9" w:rsidRPr="0039799A">
        <w:rPr>
          <w:rFonts w:cs="Arial"/>
          <w:color w:val="auto"/>
        </w:rPr>
        <w:t xml:space="preserve"> can apply online up to 18 August 2022 via these links:</w:t>
      </w:r>
    </w:p>
    <w:p w14:paraId="51C77D82" w14:textId="1D9ED29E" w:rsidR="000F11F9" w:rsidRPr="00055F0D" w:rsidRDefault="000F11F9" w:rsidP="000F11F9">
      <w:pPr>
        <w:rPr>
          <w:rFonts w:cs="Arial"/>
          <w:color w:val="7030A0"/>
        </w:rPr>
      </w:pPr>
      <w:r w:rsidRPr="0039799A">
        <w:rPr>
          <w:rFonts w:cs="Arial"/>
          <w:color w:val="auto"/>
        </w:rPr>
        <w:t>Primary:</w:t>
      </w:r>
      <w:r w:rsidRPr="595BF200">
        <w:rPr>
          <w:rFonts w:cs="Arial"/>
          <w:color w:val="7030A0"/>
        </w:rPr>
        <w:t xml:space="preserve"> </w:t>
      </w:r>
      <w:hyperlink r:id="rId35">
        <w:r w:rsidRPr="595BF200">
          <w:rPr>
            <w:rStyle w:val="Hyperlink"/>
            <w:rFonts w:cs="Arial"/>
            <w:color w:val="4472C4" w:themeColor="accent1"/>
          </w:rPr>
          <w:t>Late applications and changes of preference - primary, infant or junior schools - Surrey County Council (surreycc.gov.uk)</w:t>
        </w:r>
      </w:hyperlink>
    </w:p>
    <w:p w14:paraId="6D26B2E6" w14:textId="7102B7D6" w:rsidR="000F11F9" w:rsidRDefault="000F11F9" w:rsidP="000F11F9">
      <w:pPr>
        <w:rPr>
          <w:rFonts w:cs="Arial"/>
          <w:color w:val="7030A0"/>
        </w:rPr>
      </w:pPr>
      <w:r w:rsidRPr="0039799A">
        <w:rPr>
          <w:rFonts w:cs="Arial"/>
          <w:color w:val="auto"/>
        </w:rPr>
        <w:t xml:space="preserve">Secondary: </w:t>
      </w:r>
      <w:hyperlink r:id="rId36">
        <w:r w:rsidRPr="595BF200">
          <w:rPr>
            <w:rStyle w:val="Hyperlink"/>
            <w:rFonts w:cs="Arial"/>
            <w:color w:val="4472C4" w:themeColor="accent1"/>
          </w:rPr>
          <w:t>Late applications and changes of preference - secondary schools - Surrey County Council (surreycc.gov.uk)</w:t>
        </w:r>
      </w:hyperlink>
      <w:r w:rsidRPr="595BF200">
        <w:rPr>
          <w:rFonts w:cs="Arial"/>
          <w:color w:val="7030A0"/>
        </w:rPr>
        <w:t xml:space="preserve"> </w:t>
      </w:r>
    </w:p>
    <w:p w14:paraId="00AA171F" w14:textId="24E97620" w:rsidR="000F11F9" w:rsidRPr="0039799A" w:rsidRDefault="000F11F9" w:rsidP="000F11F9">
      <w:pPr>
        <w:rPr>
          <w:rFonts w:cs="Arial"/>
          <w:color w:val="auto"/>
        </w:rPr>
      </w:pPr>
      <w:r w:rsidRPr="0039799A">
        <w:rPr>
          <w:rFonts w:cs="Arial"/>
          <w:color w:val="auto"/>
        </w:rPr>
        <w:t xml:space="preserve">Parents should be encouraged to apply online if possible. If they cannot, or if they are applying after 18 August, they should call Surrey’s Schools &amp; Childcare Service to request a paper application form, via 0300 200 1004 (Mon-Fri, 9am-5pm). </w:t>
      </w:r>
    </w:p>
    <w:p w14:paraId="1845B397" w14:textId="77777777" w:rsidR="000F11F9" w:rsidRDefault="000F11F9" w:rsidP="000F11F9">
      <w:pPr>
        <w:rPr>
          <w:rFonts w:cs="Arial"/>
          <w:color w:val="7030A0"/>
        </w:rPr>
      </w:pPr>
    </w:p>
    <w:p w14:paraId="0DF0ED3D" w14:textId="6B9FB8FE" w:rsidR="000F11F9" w:rsidRPr="000F11F9" w:rsidRDefault="000F11F9" w:rsidP="008550C3">
      <w:pPr>
        <w:pStyle w:val="Heading3"/>
      </w:pPr>
      <w:bookmarkStart w:id="33" w:name="_Toc104477824"/>
      <w:r w:rsidRPr="000F11F9">
        <w:t xml:space="preserve">Will </w:t>
      </w:r>
      <w:r w:rsidR="009A6331">
        <w:t>Ukra</w:t>
      </w:r>
      <w:r w:rsidR="003D6EF4">
        <w:t>i</w:t>
      </w:r>
      <w:r w:rsidR="009A6331">
        <w:t>nian children in</w:t>
      </w:r>
      <w:r w:rsidRPr="000F11F9">
        <w:t xml:space="preserve"> Year </w:t>
      </w:r>
      <w:proofErr w:type="gramStart"/>
      <w:r w:rsidRPr="000F11F9">
        <w:t>2  have</w:t>
      </w:r>
      <w:proofErr w:type="gramEnd"/>
      <w:r w:rsidRPr="000F11F9">
        <w:t xml:space="preserve"> to go to an infant school and then move school again in September?</w:t>
      </w:r>
      <w:bookmarkEnd w:id="33"/>
    </w:p>
    <w:p w14:paraId="3438503C" w14:textId="4467E933" w:rsidR="009A6331" w:rsidRDefault="000F11F9" w:rsidP="3FCBBCC5">
      <w:pPr>
        <w:spacing w:line="259" w:lineRule="auto"/>
        <w:rPr>
          <w:rFonts w:cs="Arial"/>
          <w:color w:val="auto"/>
        </w:rPr>
      </w:pPr>
      <w:r w:rsidRPr="3FCBBCC5">
        <w:rPr>
          <w:rFonts w:cs="Arial"/>
          <w:color w:val="auto"/>
        </w:rPr>
        <w:t xml:space="preserve">The School Admissions </w:t>
      </w:r>
      <w:r w:rsidR="009A6331">
        <w:rPr>
          <w:rFonts w:cs="Arial"/>
          <w:color w:val="auto"/>
        </w:rPr>
        <w:t>t</w:t>
      </w:r>
      <w:r w:rsidRPr="3FCBBCC5">
        <w:rPr>
          <w:rFonts w:cs="Arial"/>
          <w:color w:val="auto"/>
        </w:rPr>
        <w:t>eam will only allocate a</w:t>
      </w:r>
      <w:r w:rsidR="009A6331">
        <w:rPr>
          <w:rFonts w:cs="Arial"/>
          <w:color w:val="auto"/>
        </w:rPr>
        <w:t>n infant school to a</w:t>
      </w:r>
      <w:r w:rsidRPr="3FCBBCC5">
        <w:rPr>
          <w:rFonts w:cs="Arial"/>
          <w:color w:val="auto"/>
        </w:rPr>
        <w:t xml:space="preserve"> Year 2 child this late in the school year i</w:t>
      </w:r>
      <w:r w:rsidR="009A6331">
        <w:rPr>
          <w:rFonts w:cs="Arial"/>
          <w:color w:val="auto"/>
        </w:rPr>
        <w:t>f:</w:t>
      </w:r>
    </w:p>
    <w:p w14:paraId="29E31C81" w14:textId="43234F50" w:rsidR="009A6331" w:rsidRDefault="000F11F9" w:rsidP="009A6331">
      <w:pPr>
        <w:pStyle w:val="ListParagraph"/>
        <w:numPr>
          <w:ilvl w:val="0"/>
          <w:numId w:val="20"/>
        </w:numPr>
        <w:spacing w:line="259" w:lineRule="auto"/>
      </w:pPr>
      <w:r w:rsidRPr="009A6331">
        <w:lastRenderedPageBreak/>
        <w:t xml:space="preserve">this is </w:t>
      </w:r>
      <w:r w:rsidR="009A6331">
        <w:t>parental</w:t>
      </w:r>
      <w:r w:rsidRPr="009A6331">
        <w:t xml:space="preserve"> preference and there is a vacancy</w:t>
      </w:r>
      <w:r w:rsidR="009A6331">
        <w:t xml:space="preserve"> at the school (the parent will be advised of the need to app</w:t>
      </w:r>
      <w:r w:rsidR="003D6EF4">
        <w:t>l</w:t>
      </w:r>
      <w:r w:rsidR="009A6331">
        <w:t>y for a junior place for September 2022)</w:t>
      </w:r>
    </w:p>
    <w:p w14:paraId="6EC9F0A2" w14:textId="54843DC4" w:rsidR="000F11F9" w:rsidRPr="009A6331" w:rsidRDefault="000F11F9" w:rsidP="009A6331">
      <w:pPr>
        <w:pStyle w:val="ListParagraph"/>
        <w:numPr>
          <w:ilvl w:val="0"/>
          <w:numId w:val="20"/>
        </w:numPr>
        <w:spacing w:line="259" w:lineRule="auto"/>
      </w:pPr>
      <w:r w:rsidRPr="009A6331">
        <w:t xml:space="preserve">there </w:t>
      </w:r>
      <w:r w:rsidR="009A6331">
        <w:t>are</w:t>
      </w:r>
      <w:r w:rsidRPr="009A6331">
        <w:t xml:space="preserve"> no available places at a primary school within a reasonable distance </w:t>
      </w:r>
    </w:p>
    <w:p w14:paraId="52A8DB0C" w14:textId="77777777" w:rsidR="00AB3378" w:rsidRDefault="00AB3378" w:rsidP="3FCBBCC5">
      <w:pPr>
        <w:spacing w:line="259" w:lineRule="auto"/>
        <w:rPr>
          <w:rFonts w:cs="Arial"/>
          <w:color w:val="auto"/>
        </w:rPr>
      </w:pPr>
    </w:p>
    <w:p w14:paraId="7CA4F54E" w14:textId="771B8A57" w:rsidR="000F11F9" w:rsidRDefault="00B60D10" w:rsidP="0098748F">
      <w:pPr>
        <w:pStyle w:val="Heading2"/>
      </w:pPr>
      <w:bookmarkStart w:id="34" w:name="_Toc104477825"/>
      <w:r w:rsidRPr="08614D5F">
        <w:t>Travel assistance to school</w:t>
      </w:r>
      <w:bookmarkEnd w:id="34"/>
    </w:p>
    <w:p w14:paraId="769724E9" w14:textId="77777777" w:rsidR="00AB3378" w:rsidRPr="00AB3378" w:rsidRDefault="00AB3378" w:rsidP="00AB3378">
      <w:pPr>
        <w:pStyle w:val="NoSpacing"/>
        <w:rPr>
          <w:lang w:eastAsia="en-GB"/>
        </w:rPr>
      </w:pPr>
    </w:p>
    <w:p w14:paraId="091AFFA5" w14:textId="4713F5F6" w:rsidR="00AF750B" w:rsidRPr="00AF750B" w:rsidRDefault="00AF750B" w:rsidP="008550C3">
      <w:pPr>
        <w:pStyle w:val="Heading3"/>
      </w:pPr>
      <w:bookmarkStart w:id="35" w:name="_Toc104477826"/>
      <w:r w:rsidRPr="595BF200">
        <w:rPr>
          <w:shd w:val="clear" w:color="auto" w:fill="FFFFFF"/>
        </w:rPr>
        <w:t xml:space="preserve">Are children from Ukraine entitled to </w:t>
      </w:r>
      <w:r w:rsidR="00B60D10" w:rsidRPr="595BF200">
        <w:rPr>
          <w:shd w:val="clear" w:color="auto" w:fill="FFFFFF"/>
        </w:rPr>
        <w:t xml:space="preserve">travel assistance to </w:t>
      </w:r>
      <w:r w:rsidRPr="595BF200">
        <w:rPr>
          <w:shd w:val="clear" w:color="auto" w:fill="FFFFFF"/>
        </w:rPr>
        <w:t>school?</w:t>
      </w:r>
      <w:bookmarkEnd w:id="35"/>
    </w:p>
    <w:p w14:paraId="43772D84" w14:textId="0D7F1FD3" w:rsidR="00AF750B" w:rsidRPr="007C71CB" w:rsidRDefault="00AF750B" w:rsidP="3FCBBCC5">
      <w:pPr>
        <w:spacing w:line="259" w:lineRule="auto"/>
        <w:rPr>
          <w:rFonts w:cs="Arial"/>
          <w:color w:val="auto"/>
        </w:rPr>
      </w:pPr>
      <w:r w:rsidRPr="3FCBBCC5">
        <w:rPr>
          <w:rFonts w:cs="Arial"/>
          <w:color w:val="auto"/>
        </w:rPr>
        <w:t xml:space="preserve">The usual travel assistance process applies; an online application </w:t>
      </w:r>
      <w:r w:rsidR="00B60D10" w:rsidRPr="3FCBBCC5">
        <w:rPr>
          <w:rFonts w:cs="Arial"/>
          <w:color w:val="auto"/>
        </w:rPr>
        <w:t xml:space="preserve">should </w:t>
      </w:r>
      <w:r w:rsidRPr="3FCBBCC5">
        <w:rPr>
          <w:rFonts w:cs="Arial"/>
          <w:color w:val="auto"/>
        </w:rPr>
        <w:t>be submitted for eligibility to be assessed.</w:t>
      </w:r>
    </w:p>
    <w:p w14:paraId="3509A523" w14:textId="3D3C773B" w:rsidR="00B60D10" w:rsidRDefault="00B60D10" w:rsidP="3FCBBCC5">
      <w:pPr>
        <w:spacing w:line="259" w:lineRule="auto"/>
        <w:rPr>
          <w:rFonts w:cs="Arial"/>
          <w:color w:val="auto"/>
        </w:rPr>
      </w:pPr>
      <w:r w:rsidRPr="3FCBBCC5">
        <w:rPr>
          <w:rFonts w:cs="Arial"/>
          <w:color w:val="auto"/>
        </w:rPr>
        <w:t xml:space="preserve">If </w:t>
      </w:r>
      <w:r w:rsidR="009A6331">
        <w:rPr>
          <w:rFonts w:cs="Arial"/>
          <w:color w:val="auto"/>
        </w:rPr>
        <w:t xml:space="preserve">the </w:t>
      </w:r>
      <w:r w:rsidRPr="3FCBBCC5">
        <w:rPr>
          <w:rFonts w:cs="Arial"/>
          <w:color w:val="auto"/>
        </w:rPr>
        <w:t xml:space="preserve">School Admissions </w:t>
      </w:r>
      <w:r w:rsidR="009A6331">
        <w:rPr>
          <w:rFonts w:cs="Arial"/>
          <w:color w:val="auto"/>
        </w:rPr>
        <w:t xml:space="preserve">team </w:t>
      </w:r>
      <w:r w:rsidRPr="3FCBBCC5">
        <w:rPr>
          <w:rFonts w:cs="Arial"/>
          <w:color w:val="auto"/>
        </w:rPr>
        <w:t xml:space="preserve">is sending an offer letter (for schools that </w:t>
      </w:r>
      <w:r w:rsidR="009A6331">
        <w:rPr>
          <w:rFonts w:cs="Arial"/>
          <w:color w:val="auto"/>
        </w:rPr>
        <w:t>Surrey</w:t>
      </w:r>
      <w:r w:rsidRPr="3FCBBCC5">
        <w:rPr>
          <w:rFonts w:cs="Arial"/>
          <w:color w:val="auto"/>
        </w:rPr>
        <w:t xml:space="preserve"> manage</w:t>
      </w:r>
      <w:r w:rsidR="009A6331">
        <w:rPr>
          <w:rFonts w:cs="Arial"/>
          <w:color w:val="auto"/>
        </w:rPr>
        <w:t>s</w:t>
      </w:r>
      <w:r w:rsidRPr="3FCBBCC5">
        <w:rPr>
          <w:rFonts w:cs="Arial"/>
          <w:color w:val="auto"/>
        </w:rPr>
        <w:t xml:space="preserve"> in year admissions for), the offer letter will explain to the parent how to apply for tra</w:t>
      </w:r>
      <w:r w:rsidR="009A6331">
        <w:rPr>
          <w:rFonts w:cs="Arial"/>
          <w:color w:val="auto"/>
        </w:rPr>
        <w:t>vel assistance</w:t>
      </w:r>
      <w:r w:rsidRPr="3FCBBCC5">
        <w:rPr>
          <w:rFonts w:cs="Arial"/>
          <w:color w:val="auto"/>
        </w:rPr>
        <w:t xml:space="preserve">. Schools making their own offers should also include this information. </w:t>
      </w:r>
    </w:p>
    <w:p w14:paraId="7AF6A8CD" w14:textId="295424F8" w:rsidR="00B60D10" w:rsidRDefault="009A6331" w:rsidP="3FCBBCC5">
      <w:pPr>
        <w:spacing w:line="259" w:lineRule="auto"/>
        <w:rPr>
          <w:rFonts w:cs="Arial"/>
          <w:color w:val="auto"/>
        </w:rPr>
      </w:pPr>
      <w:r>
        <w:rPr>
          <w:rFonts w:cs="Arial"/>
          <w:color w:val="auto"/>
        </w:rPr>
        <w:t xml:space="preserve">The </w:t>
      </w:r>
      <w:r w:rsidR="00B60D10" w:rsidRPr="3FCBBCC5">
        <w:rPr>
          <w:rFonts w:cs="Arial"/>
          <w:color w:val="auto"/>
        </w:rPr>
        <w:t xml:space="preserve">School Admissions </w:t>
      </w:r>
      <w:r>
        <w:rPr>
          <w:rFonts w:cs="Arial"/>
          <w:color w:val="auto"/>
        </w:rPr>
        <w:t>team may</w:t>
      </w:r>
      <w:r w:rsidR="00B60D10" w:rsidRPr="3FCBBCC5">
        <w:rPr>
          <w:rFonts w:cs="Arial"/>
          <w:color w:val="auto"/>
        </w:rPr>
        <w:t xml:space="preserve"> send a pre-approved transport form to the parent if it has been identified that the child will be entitled to tra</w:t>
      </w:r>
      <w:r>
        <w:rPr>
          <w:rFonts w:cs="Arial"/>
          <w:color w:val="auto"/>
        </w:rPr>
        <w:t xml:space="preserve">vel </w:t>
      </w:r>
      <w:r w:rsidR="00B60D10" w:rsidRPr="3FCBBCC5">
        <w:rPr>
          <w:rFonts w:cs="Arial"/>
          <w:color w:val="auto"/>
        </w:rPr>
        <w:t xml:space="preserve">assistance, to speed up the process. </w:t>
      </w:r>
    </w:p>
    <w:p w14:paraId="0EEFC30C" w14:textId="1C1B03B4" w:rsidR="00B60D10" w:rsidRDefault="00AF750B" w:rsidP="3FCBBCC5">
      <w:pPr>
        <w:spacing w:line="259" w:lineRule="auto"/>
        <w:rPr>
          <w:rFonts w:cs="Arial"/>
          <w:color w:val="auto"/>
        </w:rPr>
      </w:pPr>
      <w:r w:rsidRPr="3FCBBCC5">
        <w:rPr>
          <w:rFonts w:cs="Arial"/>
          <w:color w:val="auto"/>
        </w:rPr>
        <w:t xml:space="preserve">If eligible, the most </w:t>
      </w:r>
      <w:r w:rsidR="00B60D10" w:rsidRPr="3FCBBCC5">
        <w:rPr>
          <w:rFonts w:cs="Arial"/>
          <w:color w:val="auto"/>
        </w:rPr>
        <w:t>cost-effective</w:t>
      </w:r>
      <w:r w:rsidRPr="3FCBBCC5">
        <w:rPr>
          <w:rFonts w:cs="Arial"/>
          <w:color w:val="auto"/>
        </w:rPr>
        <w:t xml:space="preserve"> mode of assistance </w:t>
      </w:r>
      <w:r w:rsidR="009A6331">
        <w:rPr>
          <w:rFonts w:cs="Arial"/>
          <w:color w:val="auto"/>
        </w:rPr>
        <w:t>will be</w:t>
      </w:r>
      <w:r w:rsidRPr="3FCBBCC5">
        <w:rPr>
          <w:rFonts w:cs="Arial"/>
          <w:color w:val="auto"/>
        </w:rPr>
        <w:t xml:space="preserve"> </w:t>
      </w:r>
      <w:r w:rsidR="007C71CB" w:rsidRPr="3FCBBCC5">
        <w:rPr>
          <w:rFonts w:cs="Arial"/>
          <w:color w:val="auto"/>
        </w:rPr>
        <w:t xml:space="preserve">arranged </w:t>
      </w:r>
      <w:r w:rsidRPr="3FCBBCC5">
        <w:rPr>
          <w:rFonts w:cs="Arial"/>
          <w:color w:val="auto"/>
        </w:rPr>
        <w:t xml:space="preserve">- which is most likely to be public transport (or coach for secondary aged pupils) for mainstream pupils. </w:t>
      </w:r>
    </w:p>
    <w:p w14:paraId="6143EFC2" w14:textId="2B26CCCD" w:rsidR="00B60D10" w:rsidRPr="00B60D10" w:rsidRDefault="00B60D10" w:rsidP="3FCBBCC5">
      <w:pPr>
        <w:spacing w:line="259" w:lineRule="auto"/>
        <w:rPr>
          <w:rFonts w:cs="Arial"/>
          <w:color w:val="auto"/>
        </w:rPr>
      </w:pPr>
      <w:r w:rsidRPr="3FCBBCC5">
        <w:rPr>
          <w:rFonts w:cs="Arial"/>
          <w:color w:val="auto"/>
        </w:rPr>
        <w:t>If an application for travel assistance has been unsuccessful </w:t>
      </w:r>
      <w:hyperlink r:id="rId37">
        <w:r w:rsidRPr="3FCBBCC5">
          <w:rPr>
            <w:rFonts w:cs="Arial"/>
            <w:color w:val="auto"/>
          </w:rPr>
          <w:t>parents can appeal the decision</w:t>
        </w:r>
      </w:hyperlink>
      <w:r w:rsidRPr="3FCBBCC5">
        <w:rPr>
          <w:rFonts w:cs="Arial"/>
          <w:color w:val="auto"/>
        </w:rPr>
        <w:t>.</w:t>
      </w:r>
    </w:p>
    <w:p w14:paraId="1F8CBC52" w14:textId="1F7001D9" w:rsidR="00AF750B" w:rsidRDefault="00B60D10" w:rsidP="3FCBBCC5">
      <w:pPr>
        <w:spacing w:line="259" w:lineRule="auto"/>
        <w:rPr>
          <w:rFonts w:cs="Arial"/>
          <w:color w:val="auto"/>
        </w:rPr>
      </w:pPr>
      <w:r w:rsidRPr="3FCBBCC5">
        <w:rPr>
          <w:rFonts w:cs="Arial"/>
          <w:color w:val="auto"/>
        </w:rPr>
        <w:t>For detailed information regarding travel assistance to school visit</w:t>
      </w:r>
      <w:r w:rsidR="00AF750B" w:rsidRPr="3FCBBCC5">
        <w:rPr>
          <w:rFonts w:cs="Arial"/>
          <w:color w:val="auto"/>
        </w:rPr>
        <w:t>: </w:t>
      </w:r>
      <w:hyperlink r:id="rId38" w:tgtFrame="_blank" w:tooltip="https://www.surreycc.gov.uk/schools-and-learning/schools/transport" w:history="1">
        <w:r w:rsidR="00AF750B" w:rsidRPr="3FCBBCC5">
          <w:rPr>
            <w:rFonts w:cs="Arial"/>
            <w:color w:val="auto"/>
          </w:rPr>
          <w:t>School transport - Surrey County Council (surreycc.gov.uk)</w:t>
        </w:r>
      </w:hyperlink>
    </w:p>
    <w:bookmarkEnd w:id="6"/>
    <w:p w14:paraId="698B83D7" w14:textId="77777777" w:rsidR="00390817" w:rsidRDefault="00390817" w:rsidP="0098748F">
      <w:pPr>
        <w:pStyle w:val="Heading2"/>
      </w:pPr>
    </w:p>
    <w:p w14:paraId="3205440A" w14:textId="04AFDBAF" w:rsidR="008710EE" w:rsidRPr="006B4BA6" w:rsidRDefault="324CC129" w:rsidP="0098748F">
      <w:pPr>
        <w:pStyle w:val="Heading2"/>
      </w:pPr>
      <w:bookmarkStart w:id="36" w:name="_Toc104477827"/>
      <w:r w:rsidRPr="006B4BA6">
        <w:t>Managing transitions to learning</w:t>
      </w:r>
      <w:bookmarkEnd w:id="36"/>
      <w:r w:rsidRPr="006B4BA6">
        <w:t xml:space="preserve"> </w:t>
      </w:r>
    </w:p>
    <w:p w14:paraId="08F8AEA3" w14:textId="2D1D678F" w:rsidR="324CC129" w:rsidRDefault="324CC129" w:rsidP="324CC129">
      <w:pPr>
        <w:shd w:val="clear" w:color="auto" w:fill="FFFFFF" w:themeFill="background1"/>
        <w:spacing w:after="0"/>
        <w:rPr>
          <w:b/>
          <w:bCs/>
          <w:lang w:eastAsia="en-GB"/>
        </w:rPr>
      </w:pPr>
    </w:p>
    <w:p w14:paraId="6C4CBD18" w14:textId="469A8068" w:rsidR="24CFCC13" w:rsidRPr="0039799A" w:rsidRDefault="331EE862" w:rsidP="008550C3">
      <w:pPr>
        <w:pStyle w:val="Heading3"/>
        <w:rPr>
          <w:rStyle w:val="Heading3Char"/>
        </w:rPr>
      </w:pPr>
      <w:bookmarkStart w:id="37" w:name="_Toc104477828"/>
      <w:r w:rsidRPr="0039799A">
        <w:rPr>
          <w:rStyle w:val="Heading3Char"/>
        </w:rPr>
        <w:t>Should schools place Ukrainian children out of year?</w:t>
      </w:r>
      <w:bookmarkEnd w:id="37"/>
    </w:p>
    <w:p w14:paraId="783E3AF3" w14:textId="68642AAA" w:rsidR="331EE862" w:rsidRPr="0039799A" w:rsidRDefault="331EE862" w:rsidP="331EE862">
      <w:pPr>
        <w:rPr>
          <w:rFonts w:eastAsia="Yu Mincho" w:cs="Arial"/>
          <w:color w:val="auto"/>
        </w:rPr>
      </w:pPr>
      <w:r w:rsidRPr="0039799A">
        <w:rPr>
          <w:color w:val="auto"/>
        </w:rPr>
        <w:t>There is no need for any child to be placed out of year, children from Ukraine will benefit from being with their peers. The barrier of language will diminish if they are given a positive and inclusive curriculum.</w:t>
      </w:r>
      <w:r w:rsidR="009A6331">
        <w:rPr>
          <w:color w:val="auto"/>
        </w:rPr>
        <w:t xml:space="preserve"> </w:t>
      </w:r>
      <w:proofErr w:type="gramStart"/>
      <w:r w:rsidR="009A6331">
        <w:rPr>
          <w:color w:val="auto"/>
        </w:rPr>
        <w:t>However</w:t>
      </w:r>
      <w:proofErr w:type="gramEnd"/>
      <w:r w:rsidR="009A6331">
        <w:rPr>
          <w:color w:val="auto"/>
        </w:rPr>
        <w:t xml:space="preserve"> where there is a request, the admission authority for the school must consider it based on the circumstances of the case and what is in the child’s best interests.</w:t>
      </w:r>
    </w:p>
    <w:p w14:paraId="41AC12BA" w14:textId="13348486" w:rsidR="000F11F9" w:rsidRDefault="000F11F9" w:rsidP="331EE862">
      <w:pPr>
        <w:rPr>
          <w:rStyle w:val="Hyperlink"/>
          <w:rFonts w:cs="Arial"/>
          <w:color w:val="4472C4" w:themeColor="accent1"/>
        </w:rPr>
      </w:pPr>
      <w:r w:rsidRPr="0039799A">
        <w:rPr>
          <w:rFonts w:cs="Arial"/>
          <w:color w:val="auto"/>
        </w:rPr>
        <w:t xml:space="preserve">For further information visit: </w:t>
      </w:r>
      <w:hyperlink r:id="rId39">
        <w:r w:rsidRPr="331EE862">
          <w:rPr>
            <w:rStyle w:val="Hyperlink"/>
            <w:rFonts w:cs="Arial"/>
            <w:color w:val="4472C4" w:themeColor="accent1"/>
          </w:rPr>
          <w:t>Guidance on the education of children outside of their chronological year group (surreycc.gov.uk)</w:t>
        </w:r>
      </w:hyperlink>
    </w:p>
    <w:p w14:paraId="60CCD149" w14:textId="77777777" w:rsidR="00AB3378" w:rsidRDefault="00AB3378" w:rsidP="331EE862">
      <w:pPr>
        <w:rPr>
          <w:rFonts w:cs="Arial"/>
          <w:color w:val="4472C4" w:themeColor="accent1"/>
        </w:rPr>
      </w:pPr>
    </w:p>
    <w:p w14:paraId="0C6FC026" w14:textId="3A090F69" w:rsidR="331EE862" w:rsidRPr="0039799A" w:rsidRDefault="331EE862" w:rsidP="008550C3">
      <w:pPr>
        <w:pStyle w:val="Heading3"/>
        <w:rPr>
          <w:rStyle w:val="Heading3Char"/>
        </w:rPr>
      </w:pPr>
      <w:bookmarkStart w:id="38" w:name="_Toc104477829"/>
      <w:r w:rsidRPr="0039799A">
        <w:rPr>
          <w:rStyle w:val="Heading3Char"/>
        </w:rPr>
        <w:t>Should Year 10 and Year 11 Ukrainian students be placed out of year, as they have not accessed the GCSE curriculum?</w:t>
      </w:r>
      <w:bookmarkEnd w:id="38"/>
    </w:p>
    <w:p w14:paraId="3CBAF8AE" w14:textId="03718E43" w:rsidR="331EE862" w:rsidRPr="0039799A" w:rsidRDefault="331EE862" w:rsidP="331EE862">
      <w:pPr>
        <w:spacing w:line="257" w:lineRule="auto"/>
        <w:rPr>
          <w:rFonts w:eastAsia="Arial" w:cs="Arial"/>
          <w:color w:val="auto"/>
        </w:rPr>
      </w:pPr>
      <w:r w:rsidRPr="0039799A">
        <w:rPr>
          <w:rFonts w:eastAsia="Arial" w:cs="Arial"/>
          <w:color w:val="auto"/>
        </w:rPr>
        <w:t xml:space="preserve">Students from Ukraine will have accessed their own curriculum and should </w:t>
      </w:r>
      <w:r w:rsidR="009A6331">
        <w:rPr>
          <w:rFonts w:eastAsia="Arial" w:cs="Arial"/>
          <w:color w:val="auto"/>
        </w:rPr>
        <w:t xml:space="preserve">normally </w:t>
      </w:r>
      <w:r w:rsidRPr="0039799A">
        <w:rPr>
          <w:rFonts w:eastAsia="Arial" w:cs="Arial"/>
          <w:color w:val="auto"/>
        </w:rPr>
        <w:t>be placed in the usual year group. Students will learn English from other students of the same age and will have the opportunity to sit the relevant exams in the future.</w:t>
      </w:r>
    </w:p>
    <w:p w14:paraId="24A0DE4B" w14:textId="356809CC" w:rsidR="331EE862" w:rsidRDefault="331EE862" w:rsidP="331EE862">
      <w:pPr>
        <w:pStyle w:val="NoSpacing"/>
      </w:pPr>
    </w:p>
    <w:p w14:paraId="042CD33E" w14:textId="1559DB3F" w:rsidR="00C2412C" w:rsidRPr="006A7509" w:rsidRDefault="00C2412C" w:rsidP="008550C3">
      <w:pPr>
        <w:pStyle w:val="Heading3"/>
      </w:pPr>
      <w:bookmarkStart w:id="39" w:name="_Toc104477830"/>
      <w:r w:rsidRPr="006A7509">
        <w:t xml:space="preserve">Do </w:t>
      </w:r>
      <w:r w:rsidR="0078433C">
        <w:t>schools and settings</w:t>
      </w:r>
      <w:r w:rsidRPr="006A7509">
        <w:t xml:space="preserve"> have discretion for phased / gradual reintegration plan?</w:t>
      </w:r>
      <w:bookmarkEnd w:id="39"/>
    </w:p>
    <w:p w14:paraId="46B0B615" w14:textId="02DAA3CA" w:rsidR="00C2412C" w:rsidRPr="0039799A" w:rsidRDefault="00C2412C" w:rsidP="006A7509">
      <w:pPr>
        <w:overflowPunct w:val="0"/>
        <w:autoSpaceDE w:val="0"/>
        <w:autoSpaceDN w:val="0"/>
        <w:spacing w:after="0"/>
        <w:rPr>
          <w:rFonts w:eastAsia="Calibri" w:cs="Arial"/>
          <w:color w:val="auto"/>
          <w:lang w:eastAsia="en-GB"/>
        </w:rPr>
      </w:pPr>
      <w:r w:rsidRPr="006A7509">
        <w:rPr>
          <w:rFonts w:eastAsia="Calibri" w:cs="Arial"/>
          <w:lang w:eastAsia="en-GB"/>
        </w:rPr>
        <w:t xml:space="preserve">As a rule, no. All </w:t>
      </w:r>
      <w:r w:rsidR="0078433C">
        <w:rPr>
          <w:rFonts w:eastAsia="Calibri" w:cs="Arial"/>
          <w:lang w:eastAsia="en-GB"/>
        </w:rPr>
        <w:t>children and young people</w:t>
      </w:r>
      <w:r w:rsidRPr="006A7509">
        <w:rPr>
          <w:rFonts w:eastAsia="Calibri" w:cs="Arial"/>
          <w:lang w:eastAsia="en-GB"/>
        </w:rPr>
        <w:t xml:space="preserve"> of compulsory school age are entitled to a full-time education. </w:t>
      </w:r>
      <w:r w:rsidR="001E74F0" w:rsidRPr="0039799A">
        <w:rPr>
          <w:color w:val="auto"/>
        </w:rPr>
        <w:t>A pupil who is new to English should be given every opportunity to access the curriculum.</w:t>
      </w:r>
    </w:p>
    <w:p w14:paraId="04462531" w14:textId="77777777" w:rsidR="00C2412C" w:rsidRPr="006A7509" w:rsidRDefault="00C2412C" w:rsidP="006A7509">
      <w:pPr>
        <w:overflowPunct w:val="0"/>
        <w:autoSpaceDE w:val="0"/>
        <w:autoSpaceDN w:val="0"/>
        <w:spacing w:after="0"/>
        <w:rPr>
          <w:rFonts w:eastAsia="Calibri" w:cs="Arial"/>
          <w:lang w:eastAsia="en-GB"/>
        </w:rPr>
      </w:pPr>
    </w:p>
    <w:p w14:paraId="06C0CF4F" w14:textId="77777777" w:rsidR="009C6B60" w:rsidRPr="006A7509" w:rsidRDefault="009C6B60" w:rsidP="006A7509">
      <w:pPr>
        <w:overflowPunct w:val="0"/>
        <w:autoSpaceDE w:val="0"/>
        <w:autoSpaceDN w:val="0"/>
        <w:spacing w:after="0"/>
        <w:rPr>
          <w:rFonts w:eastAsia="Calibri" w:cs="Arial"/>
          <w:lang w:eastAsia="en-GB"/>
        </w:rPr>
      </w:pPr>
    </w:p>
    <w:p w14:paraId="709E489C" w14:textId="1147FF26" w:rsidR="00C2412C" w:rsidRPr="006A7509" w:rsidRDefault="00C2412C" w:rsidP="008550C3">
      <w:pPr>
        <w:pStyle w:val="Heading3"/>
      </w:pPr>
      <w:bookmarkStart w:id="40" w:name="_Toc104477831"/>
      <w:r w:rsidRPr="006A7509">
        <w:t xml:space="preserve">What </w:t>
      </w:r>
      <w:r w:rsidR="00780309">
        <w:t xml:space="preserve">flexibility </w:t>
      </w:r>
      <w:r w:rsidRPr="006A7509">
        <w:t xml:space="preserve">do </w:t>
      </w:r>
      <w:r w:rsidR="0078433C">
        <w:t>schools and settings</w:t>
      </w:r>
      <w:r w:rsidRPr="006A7509">
        <w:t xml:space="preserve"> / </w:t>
      </w:r>
      <w:r w:rsidR="003908C3">
        <w:t>local authorities</w:t>
      </w:r>
      <w:r w:rsidRPr="006A7509">
        <w:t xml:space="preserve"> have in terms of providing access to education?</w:t>
      </w:r>
      <w:bookmarkEnd w:id="40"/>
      <w:r w:rsidRPr="006A7509">
        <w:t xml:space="preserve"> </w:t>
      </w:r>
    </w:p>
    <w:p w14:paraId="0354789E" w14:textId="7BC95169" w:rsidR="00C2412C" w:rsidRPr="006A7509" w:rsidRDefault="00C2412C" w:rsidP="006A7509">
      <w:pPr>
        <w:overflowPunct w:val="0"/>
        <w:autoSpaceDE w:val="0"/>
        <w:autoSpaceDN w:val="0"/>
        <w:spacing w:after="0"/>
        <w:rPr>
          <w:rFonts w:eastAsia="Calibri" w:cs="Arial"/>
          <w:lang w:eastAsia="en-GB"/>
        </w:rPr>
      </w:pPr>
      <w:r w:rsidRPr="006A7509">
        <w:rPr>
          <w:rFonts w:eastAsia="Calibri" w:cs="Arial"/>
          <w:lang w:eastAsia="en-GB"/>
        </w:rPr>
        <w:t xml:space="preserve">There is no </w:t>
      </w:r>
      <w:r w:rsidR="00780309">
        <w:rPr>
          <w:rFonts w:eastAsia="Calibri" w:cs="Arial"/>
          <w:lang w:eastAsia="en-GB"/>
        </w:rPr>
        <w:t>flexibility</w:t>
      </w:r>
      <w:r w:rsidRPr="006A7509">
        <w:rPr>
          <w:rFonts w:eastAsia="Calibri" w:cs="Arial"/>
          <w:lang w:eastAsia="en-GB"/>
        </w:rPr>
        <w:t xml:space="preserve">. Children of compulsory school age </w:t>
      </w:r>
      <w:r w:rsidRPr="007241DB">
        <w:rPr>
          <w:rFonts w:eastAsia="Calibri" w:cs="Arial"/>
          <w:b/>
          <w:bCs/>
          <w:lang w:eastAsia="en-GB"/>
        </w:rPr>
        <w:t xml:space="preserve">must </w:t>
      </w:r>
      <w:r w:rsidRPr="006A7509">
        <w:rPr>
          <w:rFonts w:eastAsia="Calibri" w:cs="Arial"/>
          <w:lang w:eastAsia="en-GB"/>
        </w:rPr>
        <w:t xml:space="preserve">receive full-time education. Parents are under a statutory duty to ensure their children receive a full-time education and local authorities are under a duty to provide suitable school places. </w:t>
      </w:r>
    </w:p>
    <w:p w14:paraId="5AA40742" w14:textId="77777777" w:rsidR="00C2412C" w:rsidRPr="006A7509" w:rsidRDefault="00C2412C" w:rsidP="006A7509">
      <w:pPr>
        <w:overflowPunct w:val="0"/>
        <w:autoSpaceDE w:val="0"/>
        <w:autoSpaceDN w:val="0"/>
        <w:spacing w:after="0"/>
        <w:rPr>
          <w:rFonts w:eastAsia="Calibri" w:cs="Arial"/>
          <w:lang w:eastAsia="en-GB"/>
        </w:rPr>
      </w:pPr>
    </w:p>
    <w:p w14:paraId="61B76238" w14:textId="2546D4CB" w:rsidR="00C2412C" w:rsidRDefault="00C2412C" w:rsidP="006A7509">
      <w:pPr>
        <w:overflowPunct w:val="0"/>
        <w:autoSpaceDE w:val="0"/>
        <w:autoSpaceDN w:val="0"/>
        <w:spacing w:after="0"/>
        <w:rPr>
          <w:rFonts w:eastAsia="Calibri" w:cs="Arial"/>
          <w:lang w:eastAsia="en-GB"/>
        </w:rPr>
      </w:pPr>
      <w:r w:rsidRPr="006A7509">
        <w:rPr>
          <w:rFonts w:eastAsia="Calibri" w:cs="Arial"/>
          <w:lang w:eastAsia="en-GB"/>
        </w:rPr>
        <w:t xml:space="preserve">In Ukraine, children do not attend school until they are 7. </w:t>
      </w:r>
      <w:r w:rsidR="003908C3">
        <w:rPr>
          <w:rFonts w:eastAsia="Calibri" w:cs="Arial"/>
          <w:lang w:eastAsia="en-GB"/>
        </w:rPr>
        <w:t>The DfE has confirmed that it</w:t>
      </w:r>
      <w:r w:rsidRPr="006A7509">
        <w:rPr>
          <w:rFonts w:eastAsia="Calibri" w:cs="Arial"/>
          <w:lang w:eastAsia="en-GB"/>
        </w:rPr>
        <w:t xml:space="preserve"> look</w:t>
      </w:r>
      <w:r w:rsidR="003908C3">
        <w:rPr>
          <w:rFonts w:eastAsia="Calibri" w:cs="Arial"/>
          <w:lang w:eastAsia="en-GB"/>
        </w:rPr>
        <w:t>s</w:t>
      </w:r>
      <w:r w:rsidRPr="006A7509">
        <w:rPr>
          <w:rFonts w:eastAsia="Calibri" w:cs="Arial"/>
          <w:lang w:eastAsia="en-GB"/>
        </w:rPr>
        <w:t xml:space="preserve"> to </w:t>
      </w:r>
      <w:r w:rsidR="003908C3">
        <w:rPr>
          <w:rFonts w:eastAsia="Calibri" w:cs="Arial"/>
          <w:lang w:eastAsia="en-GB"/>
        </w:rPr>
        <w:t>local authorities</w:t>
      </w:r>
      <w:r w:rsidRPr="006A7509">
        <w:rPr>
          <w:rFonts w:eastAsia="Calibri" w:cs="Arial"/>
          <w:lang w:eastAsia="en-GB"/>
        </w:rPr>
        <w:t xml:space="preserve"> to help parents understand that children of compulsory school age </w:t>
      </w:r>
      <w:r w:rsidRPr="354DC4CE">
        <w:rPr>
          <w:rFonts w:eastAsia="Calibri" w:cs="Arial"/>
          <w:lang w:eastAsia="en-GB"/>
        </w:rPr>
        <w:t xml:space="preserve">in the UK </w:t>
      </w:r>
      <w:r w:rsidRPr="006A7509">
        <w:rPr>
          <w:rFonts w:eastAsia="Calibri" w:cs="Arial"/>
          <w:lang w:eastAsia="en-GB"/>
        </w:rPr>
        <w:t xml:space="preserve">(aged 5 but under 16 at the start of the school year) must attend school full-time unless the </w:t>
      </w:r>
      <w:r w:rsidR="003908C3">
        <w:rPr>
          <w:rFonts w:eastAsia="Calibri" w:cs="Arial"/>
          <w:lang w:eastAsia="en-GB"/>
        </w:rPr>
        <w:t>local authority</w:t>
      </w:r>
      <w:r w:rsidRPr="006A7509">
        <w:rPr>
          <w:rFonts w:eastAsia="Calibri" w:cs="Arial"/>
          <w:lang w:eastAsia="en-GB"/>
        </w:rPr>
        <w:t xml:space="preserve"> is assured the child is receiving suitable home education. </w:t>
      </w:r>
    </w:p>
    <w:p w14:paraId="295E3608" w14:textId="1E4B92EC" w:rsidR="00221EED" w:rsidRDefault="00221EED" w:rsidP="006A7509">
      <w:pPr>
        <w:overflowPunct w:val="0"/>
        <w:autoSpaceDE w:val="0"/>
        <w:autoSpaceDN w:val="0"/>
        <w:spacing w:after="0"/>
        <w:rPr>
          <w:rFonts w:eastAsia="Calibri" w:cs="Arial"/>
          <w:lang w:eastAsia="en-GB"/>
        </w:rPr>
      </w:pPr>
    </w:p>
    <w:p w14:paraId="54501C2F" w14:textId="7DD3B2E3" w:rsidR="00221EED" w:rsidRDefault="00221EED" w:rsidP="00221EED">
      <w:pPr>
        <w:pStyle w:val="Heading3"/>
        <w:rPr>
          <w:lang w:eastAsia="en-GB"/>
        </w:rPr>
      </w:pPr>
      <w:bookmarkStart w:id="41" w:name="_Toc104477832"/>
      <w:r>
        <w:rPr>
          <w:lang w:eastAsia="en-GB"/>
        </w:rPr>
        <w:t>Where can I get assistance with purchase of a school uniform?</w:t>
      </w:r>
      <w:bookmarkEnd w:id="41"/>
    </w:p>
    <w:p w14:paraId="3D829DE2" w14:textId="7250A273" w:rsidR="00221EED" w:rsidRDefault="00221EED" w:rsidP="00221EED">
      <w:pPr>
        <w:rPr>
          <w:lang w:eastAsia="en-GB"/>
        </w:rPr>
      </w:pPr>
      <w:r>
        <w:rPr>
          <w:lang w:eastAsia="en-GB"/>
        </w:rPr>
        <w:t>In the first instance contact the school, often schools will have arrangements in place to support families.</w:t>
      </w:r>
    </w:p>
    <w:p w14:paraId="1A74FA42" w14:textId="70467562" w:rsidR="00221EED" w:rsidRPr="00221EED" w:rsidRDefault="00221EED" w:rsidP="00221EED">
      <w:pPr>
        <w:rPr>
          <w:lang w:eastAsia="en-GB"/>
        </w:rPr>
      </w:pPr>
      <w:r>
        <w:rPr>
          <w:lang w:eastAsia="en-GB"/>
        </w:rPr>
        <w:t xml:space="preserve">Families can also contact </w:t>
      </w:r>
      <w:hyperlink r:id="rId40" w:history="1">
        <w:r w:rsidRPr="00221EED">
          <w:rPr>
            <w:rStyle w:val="Hyperlink"/>
            <w:lang w:eastAsia="en-GB"/>
          </w:rPr>
          <w:t>Surrey County Council</w:t>
        </w:r>
      </w:hyperlink>
      <w:r>
        <w:rPr>
          <w:lang w:eastAsia="en-GB"/>
        </w:rPr>
        <w:t xml:space="preserve"> for financial support and advice. </w:t>
      </w:r>
    </w:p>
    <w:p w14:paraId="69FAD169" w14:textId="56409F28" w:rsidR="00FF05B9" w:rsidRDefault="00FF05B9" w:rsidP="006A7509">
      <w:pPr>
        <w:overflowPunct w:val="0"/>
        <w:autoSpaceDE w:val="0"/>
        <w:autoSpaceDN w:val="0"/>
        <w:spacing w:after="0"/>
        <w:rPr>
          <w:rFonts w:eastAsia="Calibri" w:cs="Arial"/>
          <w:lang w:eastAsia="en-GB"/>
        </w:rPr>
      </w:pPr>
    </w:p>
    <w:p w14:paraId="239FBB02" w14:textId="2EF5121E" w:rsidR="00887C01" w:rsidRDefault="00887C01" w:rsidP="00887C01">
      <w:pPr>
        <w:overflowPunct w:val="0"/>
        <w:autoSpaceDE w:val="0"/>
        <w:autoSpaceDN w:val="0"/>
        <w:spacing w:after="0"/>
        <w:rPr>
          <w:color w:val="7030A0"/>
        </w:rPr>
      </w:pPr>
    </w:p>
    <w:p w14:paraId="186F4AFF" w14:textId="0AE7203A" w:rsidR="324CC129" w:rsidRDefault="324CC129" w:rsidP="0098748F">
      <w:pPr>
        <w:pStyle w:val="Heading2"/>
        <w:rPr>
          <w:rFonts w:asciiTheme="minorHAnsi" w:hAnsiTheme="minorHAnsi"/>
        </w:rPr>
      </w:pPr>
      <w:bookmarkStart w:id="42" w:name="_Toc104477833"/>
      <w:r w:rsidRPr="24352EA9">
        <w:t>School Attendance</w:t>
      </w:r>
      <w:bookmarkEnd w:id="42"/>
    </w:p>
    <w:p w14:paraId="161BF15B" w14:textId="0BD4B986" w:rsidR="324CC129" w:rsidRDefault="324CC129" w:rsidP="324CC129">
      <w:pPr>
        <w:spacing w:after="0"/>
        <w:rPr>
          <w:lang w:eastAsia="en-GB"/>
        </w:rPr>
      </w:pPr>
    </w:p>
    <w:p w14:paraId="7B6438AA" w14:textId="461F7ABA" w:rsidR="00C2412C" w:rsidRPr="00887C01" w:rsidRDefault="00C2412C" w:rsidP="008550C3">
      <w:pPr>
        <w:pStyle w:val="Heading3"/>
      </w:pPr>
      <w:bookmarkStart w:id="43" w:name="_Toc104477834"/>
      <w:r w:rsidRPr="00887C01">
        <w:t xml:space="preserve">How strongly must </w:t>
      </w:r>
      <w:r w:rsidR="0078433C" w:rsidRPr="00887C01">
        <w:t>schools and settings</w:t>
      </w:r>
      <w:r w:rsidRPr="00887C01">
        <w:t xml:space="preserve"> and local authorities enforce attendance at school for refugees from Ukraine?</w:t>
      </w:r>
      <w:bookmarkEnd w:id="43"/>
      <w:r w:rsidRPr="00887C01">
        <w:t xml:space="preserve"> </w:t>
      </w:r>
    </w:p>
    <w:p w14:paraId="4EDEBA0F" w14:textId="1C4DB459" w:rsidR="00C2412C" w:rsidRPr="006A7509" w:rsidRDefault="00C2412C" w:rsidP="006A7509">
      <w:pPr>
        <w:overflowPunct w:val="0"/>
        <w:autoSpaceDE w:val="0"/>
        <w:autoSpaceDN w:val="0"/>
        <w:spacing w:after="0"/>
        <w:rPr>
          <w:rFonts w:eastAsia="Calibri" w:cs="Arial"/>
          <w:lang w:eastAsia="en-GB"/>
        </w:rPr>
      </w:pPr>
      <w:r w:rsidRPr="006A7509">
        <w:rPr>
          <w:rFonts w:eastAsia="Calibri" w:cs="Arial"/>
          <w:lang w:eastAsia="en-GB"/>
        </w:rPr>
        <w:t xml:space="preserve">School attendance is </w:t>
      </w:r>
      <w:r w:rsidR="0039799A" w:rsidRPr="006A7509">
        <w:rPr>
          <w:rFonts w:eastAsia="Calibri" w:cs="Arial"/>
          <w:lang w:eastAsia="en-GB"/>
        </w:rPr>
        <w:t>mandatory,</w:t>
      </w:r>
      <w:r w:rsidR="00CD3043">
        <w:rPr>
          <w:rFonts w:eastAsia="Calibri" w:cs="Arial"/>
          <w:lang w:eastAsia="en-GB"/>
        </w:rPr>
        <w:t xml:space="preserve"> </w:t>
      </w:r>
      <w:r w:rsidRPr="006A7509">
        <w:rPr>
          <w:rFonts w:eastAsia="Calibri" w:cs="Arial"/>
          <w:lang w:eastAsia="en-GB"/>
        </w:rPr>
        <w:t>and parents have a legal duty to ensure that their child of compulsory school age receives a full-time education and regularly attends the school where they are registered.</w:t>
      </w:r>
    </w:p>
    <w:p w14:paraId="19AD84C7" w14:textId="77777777" w:rsidR="00221EED" w:rsidRDefault="00221EED" w:rsidP="0098748F">
      <w:pPr>
        <w:pStyle w:val="Heading2"/>
      </w:pPr>
    </w:p>
    <w:p w14:paraId="313BBBAA" w14:textId="559A409C" w:rsidR="009C6B60" w:rsidRPr="006A7509" w:rsidRDefault="324CC129" w:rsidP="0098748F">
      <w:pPr>
        <w:pStyle w:val="Heading2"/>
      </w:pPr>
      <w:bookmarkStart w:id="44" w:name="_Toc104477835"/>
      <w:r w:rsidRPr="324CC129">
        <w:t>Funding</w:t>
      </w:r>
      <w:bookmarkEnd w:id="44"/>
    </w:p>
    <w:p w14:paraId="520A3397" w14:textId="744F0696" w:rsidR="324CC129" w:rsidRDefault="324CC129" w:rsidP="324CC129">
      <w:pPr>
        <w:spacing w:after="0"/>
        <w:rPr>
          <w:lang w:eastAsia="en-GB"/>
        </w:rPr>
      </w:pPr>
    </w:p>
    <w:p w14:paraId="375DE564" w14:textId="7772F94D" w:rsidR="001E64A0" w:rsidRDefault="001E64A0" w:rsidP="008550C3">
      <w:pPr>
        <w:pStyle w:val="Heading3"/>
      </w:pPr>
      <w:bookmarkStart w:id="45" w:name="_Toc104477836"/>
      <w:r>
        <w:t xml:space="preserve">Is </w:t>
      </w:r>
      <w:r w:rsidR="007C1F87">
        <w:t>there</w:t>
      </w:r>
      <w:r>
        <w:t xml:space="preserve"> additional funding available for schools?</w:t>
      </w:r>
      <w:bookmarkEnd w:id="45"/>
    </w:p>
    <w:p w14:paraId="5FE1BBFF" w14:textId="76120B5B" w:rsidR="00DF5356" w:rsidRDefault="001E64A0" w:rsidP="00DF5356">
      <w:r w:rsidRPr="00A87146">
        <w:t>The government has indicated that additional funding will be made available for the provision of education services</w:t>
      </w:r>
      <w:r>
        <w:t xml:space="preserve"> for children arriving from </w:t>
      </w:r>
      <w:r w:rsidR="002533D0">
        <w:t>Ukraine. The</w:t>
      </w:r>
      <w:r>
        <w:t xml:space="preserve"> County C</w:t>
      </w:r>
      <w:r w:rsidRPr="00A87146">
        <w:t>ouncil will share with schools further details and clarification when this is available.</w:t>
      </w:r>
      <w:r w:rsidR="001E74F0">
        <w:t xml:space="preserve"> The DfE have indicated that further information will be made available before the end of the Summer Term.</w:t>
      </w:r>
    </w:p>
    <w:p w14:paraId="48E5BB59" w14:textId="1268F73E" w:rsidR="007C1F87" w:rsidRDefault="007C1F87" w:rsidP="00DF5356">
      <w:pPr>
        <w:rPr>
          <w:rFonts w:eastAsia="Calibri"/>
        </w:rPr>
      </w:pPr>
      <w:r>
        <w:rPr>
          <w:rFonts w:eastAsia="Calibri"/>
        </w:rPr>
        <w:t xml:space="preserve"> </w:t>
      </w:r>
    </w:p>
    <w:p w14:paraId="7AED863B" w14:textId="673549F8" w:rsidR="00C2412C" w:rsidRPr="006A7509" w:rsidRDefault="00C2412C" w:rsidP="008550C3">
      <w:pPr>
        <w:pStyle w:val="Heading3"/>
      </w:pPr>
      <w:bookmarkStart w:id="46" w:name="_Toc104477837"/>
      <w:r w:rsidRPr="006A7509">
        <w:lastRenderedPageBreak/>
        <w:t xml:space="preserve">Are there the usual funds for </w:t>
      </w:r>
      <w:r w:rsidR="0078433C">
        <w:t>schools and settings</w:t>
      </w:r>
      <w:r w:rsidRPr="006A7509">
        <w:t xml:space="preserve"> for refugee settlement children – </w:t>
      </w:r>
      <w:r w:rsidR="0078433C">
        <w:t>schools and settings</w:t>
      </w:r>
      <w:r w:rsidRPr="006A7509">
        <w:t xml:space="preserve"> might need to source trauma counselling</w:t>
      </w:r>
      <w:r w:rsidR="00CD3043">
        <w:t>?</w:t>
      </w:r>
      <w:bookmarkEnd w:id="46"/>
    </w:p>
    <w:p w14:paraId="054376BB" w14:textId="0AA083C3" w:rsidR="00C2412C" w:rsidRPr="006A7509" w:rsidRDefault="00CD3043" w:rsidP="006A7509">
      <w:pPr>
        <w:overflowPunct w:val="0"/>
        <w:autoSpaceDE w:val="0"/>
        <w:autoSpaceDN w:val="0"/>
        <w:spacing w:after="0"/>
        <w:rPr>
          <w:rFonts w:eastAsia="Calibri" w:cs="Arial"/>
          <w:lang w:eastAsia="en-GB"/>
        </w:rPr>
      </w:pPr>
      <w:r>
        <w:rPr>
          <w:rFonts w:eastAsia="Calibri" w:cs="Arial"/>
          <w:lang w:eastAsia="en-GB"/>
        </w:rPr>
        <w:t>In the 2022/23</w:t>
      </w:r>
      <w:r w:rsidR="00C2412C" w:rsidRPr="006A7509">
        <w:rPr>
          <w:rFonts w:eastAsia="Calibri" w:cs="Arial"/>
          <w:lang w:eastAsia="en-GB"/>
        </w:rPr>
        <w:t xml:space="preserve"> financial year, </w:t>
      </w:r>
      <w:r>
        <w:rPr>
          <w:rFonts w:eastAsia="Calibri" w:cs="Arial"/>
          <w:lang w:eastAsia="en-GB"/>
        </w:rPr>
        <w:t>t</w:t>
      </w:r>
      <w:r w:rsidR="003908C3">
        <w:rPr>
          <w:rFonts w:eastAsia="Calibri" w:cs="Arial"/>
          <w:lang w:eastAsia="en-GB"/>
        </w:rPr>
        <w:t>he Government is</w:t>
      </w:r>
      <w:r w:rsidR="00C2412C" w:rsidRPr="006A7509">
        <w:rPr>
          <w:rFonts w:eastAsia="Calibri" w:cs="Arial"/>
          <w:lang w:eastAsia="en-GB"/>
        </w:rPr>
        <w:t xml:space="preserve"> offering 7,800 </w:t>
      </w:r>
      <w:r w:rsidR="0078433C">
        <w:rPr>
          <w:rFonts w:eastAsia="Calibri" w:cs="Arial"/>
          <w:lang w:eastAsia="en-GB"/>
        </w:rPr>
        <w:t>schools and settings</w:t>
      </w:r>
      <w:r w:rsidR="00C2412C" w:rsidRPr="006A7509">
        <w:rPr>
          <w:rFonts w:eastAsia="Calibri" w:cs="Arial"/>
          <w:lang w:eastAsia="en-GB"/>
        </w:rPr>
        <w:t xml:space="preserve"> and colleges in England grants to train a senior mental health lead in their setting.  The training will equip senior mental health leads with the knowledge and skills to implement effective processes for identifying students, or specific groups, who need additional mental health support. Furthermore, </w:t>
      </w:r>
      <w:r w:rsidR="003908C3">
        <w:rPr>
          <w:rFonts w:eastAsia="Calibri" w:cs="Arial"/>
          <w:lang w:eastAsia="en-GB"/>
        </w:rPr>
        <w:t xml:space="preserve">the Government </w:t>
      </w:r>
      <w:r w:rsidR="00C2412C" w:rsidRPr="006A7509">
        <w:rPr>
          <w:rFonts w:eastAsia="Calibri" w:cs="Arial"/>
          <w:lang w:eastAsia="en-GB"/>
        </w:rPr>
        <w:t>ha</w:t>
      </w:r>
      <w:r w:rsidR="003908C3">
        <w:rPr>
          <w:rFonts w:eastAsia="Calibri" w:cs="Arial"/>
          <w:lang w:eastAsia="en-GB"/>
        </w:rPr>
        <w:t>s</w:t>
      </w:r>
      <w:r w:rsidR="00C2412C" w:rsidRPr="006A7509">
        <w:rPr>
          <w:rFonts w:eastAsia="Calibri" w:cs="Arial"/>
          <w:lang w:eastAsia="en-GB"/>
        </w:rPr>
        <w:t xml:space="preserve"> provided additional funding to accelerate the roll out of Mental Health Support Teams linked to </w:t>
      </w:r>
      <w:r w:rsidR="0078433C">
        <w:rPr>
          <w:rFonts w:eastAsia="Calibri" w:cs="Arial"/>
          <w:lang w:eastAsia="en-GB"/>
        </w:rPr>
        <w:t>schools and settings</w:t>
      </w:r>
      <w:r w:rsidR="00C2412C" w:rsidRPr="006A7509">
        <w:rPr>
          <w:rFonts w:eastAsia="Calibri" w:cs="Arial"/>
          <w:lang w:eastAsia="en-GB"/>
        </w:rPr>
        <w:t xml:space="preserve"> and colleges, who provide early intervention on mild to moderate mental health issues, to cover approximately 35% of </w:t>
      </w:r>
      <w:r w:rsidR="0078433C">
        <w:rPr>
          <w:rFonts w:eastAsia="Calibri" w:cs="Arial"/>
          <w:lang w:eastAsia="en-GB"/>
        </w:rPr>
        <w:t>children and young people</w:t>
      </w:r>
      <w:r w:rsidR="00C2412C" w:rsidRPr="006A7509">
        <w:rPr>
          <w:rFonts w:eastAsia="Calibri" w:cs="Arial"/>
          <w:lang w:eastAsia="en-GB"/>
        </w:rPr>
        <w:t xml:space="preserve"> in England by 2023.  </w:t>
      </w:r>
    </w:p>
    <w:p w14:paraId="082E89A0" w14:textId="77777777" w:rsidR="00C2412C" w:rsidRPr="006A7509" w:rsidRDefault="00C2412C" w:rsidP="006A7509">
      <w:pPr>
        <w:overflowPunct w:val="0"/>
        <w:autoSpaceDE w:val="0"/>
        <w:autoSpaceDN w:val="0"/>
        <w:spacing w:after="0"/>
        <w:rPr>
          <w:rFonts w:eastAsia="Calibri" w:cs="Arial"/>
          <w:lang w:eastAsia="en-GB"/>
        </w:rPr>
      </w:pPr>
    </w:p>
    <w:p w14:paraId="7C62809C" w14:textId="2C85B7BC" w:rsidR="00C2412C" w:rsidRDefault="00C2412C" w:rsidP="006A7509">
      <w:pPr>
        <w:overflowPunct w:val="0"/>
        <w:autoSpaceDE w:val="0"/>
        <w:autoSpaceDN w:val="0"/>
        <w:spacing w:after="0"/>
        <w:rPr>
          <w:rFonts w:eastAsia="Calibri" w:cs="Arial"/>
          <w:lang w:eastAsia="en-GB"/>
        </w:rPr>
      </w:pPr>
      <w:r w:rsidRPr="006A7509">
        <w:rPr>
          <w:rFonts w:eastAsia="Calibri" w:cs="Arial"/>
          <w:lang w:eastAsia="en-GB"/>
        </w:rPr>
        <w:t xml:space="preserve">For those who need immediate access to specialist support or help, all NHS Mental Health Trusts are providing 24/7 support. </w:t>
      </w:r>
    </w:p>
    <w:p w14:paraId="20E67573" w14:textId="77777777" w:rsidR="00AB3378" w:rsidRPr="006A7509" w:rsidRDefault="00AB3378" w:rsidP="006A7509">
      <w:pPr>
        <w:overflowPunct w:val="0"/>
        <w:autoSpaceDE w:val="0"/>
        <w:autoSpaceDN w:val="0"/>
        <w:spacing w:after="0"/>
        <w:rPr>
          <w:rFonts w:eastAsia="Calibri" w:cs="Arial"/>
          <w:b/>
          <w:bCs/>
          <w:lang w:eastAsia="en-GB"/>
        </w:rPr>
      </w:pPr>
    </w:p>
    <w:p w14:paraId="69ECD76E" w14:textId="2588C406" w:rsidR="00C2412C" w:rsidRDefault="00C2412C" w:rsidP="006A7509">
      <w:pPr>
        <w:pStyle w:val="BodyTextIndent2"/>
        <w:spacing w:after="0" w:line="240" w:lineRule="auto"/>
        <w:ind w:left="0"/>
        <w:rPr>
          <w:b/>
          <w:bCs/>
        </w:rPr>
      </w:pPr>
    </w:p>
    <w:p w14:paraId="3F9A0FE3" w14:textId="1DCF3182" w:rsidR="324CC129" w:rsidRPr="0064092F" w:rsidRDefault="324CC129" w:rsidP="008550C3">
      <w:pPr>
        <w:pStyle w:val="Heading3"/>
      </w:pPr>
      <w:bookmarkStart w:id="47" w:name="_Toc104477838"/>
      <w:r w:rsidRPr="0064092F">
        <w:t>Do children from Ukraine have entitlement to free school meals?</w:t>
      </w:r>
      <w:bookmarkEnd w:id="47"/>
    </w:p>
    <w:p w14:paraId="50C86989" w14:textId="6813AF67" w:rsidR="00B11193" w:rsidRDefault="0F9E7E0C" w:rsidP="0F9E7E0C">
      <w:pPr>
        <w:rPr>
          <w:rFonts w:ascii="Helvetica" w:eastAsia="Helvetica" w:hAnsi="Helvetica" w:cs="Helvetica"/>
          <w:color w:val="212121"/>
        </w:rPr>
      </w:pPr>
      <w:r w:rsidRPr="0F9E7E0C">
        <w:rPr>
          <w:rFonts w:ascii="Helvetica" w:eastAsia="Helvetica" w:hAnsi="Helvetica" w:cs="Helvetica"/>
          <w:color w:val="212121"/>
        </w:rPr>
        <w:t xml:space="preserve">We expect that most Ukrainian children will be entitled to free school meals when they arrive in the UK. This is based on the government's recent </w:t>
      </w:r>
      <w:r w:rsidR="00FF4F3C">
        <w:rPr>
          <w:rFonts w:ascii="Helvetica" w:eastAsia="Helvetica" w:hAnsi="Helvetica" w:cs="Helvetica"/>
          <w:color w:val="212121"/>
        </w:rPr>
        <w:t xml:space="preserve">confirmation </w:t>
      </w:r>
      <w:r w:rsidRPr="0F9E7E0C">
        <w:rPr>
          <w:rFonts w:ascii="Helvetica" w:eastAsia="Helvetica" w:hAnsi="Helvetica" w:cs="Helvetica"/>
          <w:color w:val="212121"/>
        </w:rPr>
        <w:t xml:space="preserve">that Ukrainian parents will be entitled to benefits. </w:t>
      </w:r>
      <w:r w:rsidR="00B11193">
        <w:rPr>
          <w:rFonts w:ascii="Helvetica" w:eastAsia="Helvetica" w:hAnsi="Helvetica" w:cs="Helvetica"/>
          <w:color w:val="212121"/>
        </w:rPr>
        <w:t>A National Insurance number or National Asylum Support Service reference number is required from parents for verification of eligibility for b</w:t>
      </w:r>
      <w:r w:rsidR="00290A75">
        <w:rPr>
          <w:rFonts w:ascii="Helvetica" w:eastAsia="Helvetica" w:hAnsi="Helvetica" w:cs="Helvetica"/>
          <w:color w:val="212121"/>
        </w:rPr>
        <w:t>enefits</w:t>
      </w:r>
      <w:r w:rsidR="00B11193">
        <w:rPr>
          <w:rFonts w:ascii="Helvetica" w:eastAsia="Helvetica" w:hAnsi="Helvetica" w:cs="Helvetica"/>
          <w:color w:val="212121"/>
        </w:rPr>
        <w:t xml:space="preserve">- </w:t>
      </w:r>
      <w:r w:rsidR="00290A75">
        <w:rPr>
          <w:rFonts w:ascii="Helvetica" w:eastAsia="Helvetica" w:hAnsi="Helvetica" w:cs="Helvetica"/>
          <w:color w:val="212121"/>
        </w:rPr>
        <w:t xml:space="preserve">related </w:t>
      </w:r>
      <w:r w:rsidR="00B11193">
        <w:rPr>
          <w:rFonts w:ascii="Helvetica" w:eastAsia="Helvetica" w:hAnsi="Helvetica" w:cs="Helvetica"/>
          <w:color w:val="212121"/>
        </w:rPr>
        <w:t>f</w:t>
      </w:r>
      <w:r w:rsidR="00290A75">
        <w:rPr>
          <w:rFonts w:ascii="Helvetica" w:eastAsia="Helvetica" w:hAnsi="Helvetica" w:cs="Helvetica"/>
          <w:color w:val="212121"/>
        </w:rPr>
        <w:t xml:space="preserve">ree </w:t>
      </w:r>
      <w:r w:rsidR="00B11193">
        <w:rPr>
          <w:rFonts w:ascii="Helvetica" w:eastAsia="Helvetica" w:hAnsi="Helvetica" w:cs="Helvetica"/>
          <w:color w:val="212121"/>
        </w:rPr>
        <w:t>s</w:t>
      </w:r>
      <w:r w:rsidR="00290A75">
        <w:rPr>
          <w:rFonts w:ascii="Helvetica" w:eastAsia="Helvetica" w:hAnsi="Helvetica" w:cs="Helvetica"/>
          <w:color w:val="212121"/>
        </w:rPr>
        <w:t xml:space="preserve">chool </w:t>
      </w:r>
      <w:r w:rsidR="00B11193">
        <w:rPr>
          <w:rFonts w:ascii="Helvetica" w:eastAsia="Helvetica" w:hAnsi="Helvetica" w:cs="Helvetica"/>
          <w:color w:val="212121"/>
        </w:rPr>
        <w:t>m</w:t>
      </w:r>
      <w:r w:rsidR="00290A75">
        <w:rPr>
          <w:rFonts w:ascii="Helvetica" w:eastAsia="Helvetica" w:hAnsi="Helvetica" w:cs="Helvetica"/>
          <w:color w:val="212121"/>
        </w:rPr>
        <w:t>eals</w:t>
      </w:r>
      <w:r w:rsidR="00B11193">
        <w:rPr>
          <w:rFonts w:ascii="Helvetica" w:eastAsia="Helvetica" w:hAnsi="Helvetica" w:cs="Helvetica"/>
          <w:color w:val="212121"/>
        </w:rPr>
        <w:t xml:space="preserve">. </w:t>
      </w:r>
    </w:p>
    <w:p w14:paraId="6F67D93C" w14:textId="065756CF" w:rsidR="0F9E7E0C" w:rsidRDefault="0F9E7E0C" w:rsidP="0F9E7E0C">
      <w:pPr>
        <w:rPr>
          <w:rFonts w:ascii="Helvetica" w:eastAsia="Helvetica" w:hAnsi="Helvetica" w:cs="Helvetica"/>
          <w:color w:val="212121"/>
        </w:rPr>
      </w:pPr>
      <w:r w:rsidRPr="0F9E7E0C">
        <w:rPr>
          <w:rFonts w:ascii="Helvetica" w:eastAsia="Helvetica" w:hAnsi="Helvetica" w:cs="Helvetica"/>
          <w:color w:val="212121"/>
        </w:rPr>
        <w:t xml:space="preserve">Schools may wish to provide meals as a goodwill gesture whilst families await the relevant government documentation to facilitate </w:t>
      </w:r>
      <w:r w:rsidR="001E74F0">
        <w:rPr>
          <w:rFonts w:ascii="Helvetica" w:eastAsia="Helvetica" w:hAnsi="Helvetica" w:cs="Helvetica"/>
          <w:color w:val="212121"/>
        </w:rPr>
        <w:t>the required</w:t>
      </w:r>
      <w:r w:rsidRPr="0F9E7E0C">
        <w:rPr>
          <w:rFonts w:ascii="Helvetica" w:eastAsia="Helvetica" w:hAnsi="Helvetica" w:cs="Helvetica"/>
          <w:color w:val="212121"/>
        </w:rPr>
        <w:t xml:space="preserve"> free school meal eligibility check to be performed. </w:t>
      </w:r>
    </w:p>
    <w:p w14:paraId="5FA9F0C1" w14:textId="177DF12E" w:rsidR="00B11193" w:rsidRDefault="00B11193" w:rsidP="00B11193">
      <w:pPr>
        <w:rPr>
          <w:rFonts w:eastAsia="Arial" w:cs="Arial"/>
          <w:highlight w:val="yellow"/>
        </w:rPr>
      </w:pPr>
      <w:r>
        <w:rPr>
          <w:rFonts w:ascii="Helvetica" w:eastAsia="Helvetica" w:hAnsi="Helvetica" w:cs="Helvetica"/>
          <w:color w:val="212121"/>
        </w:rPr>
        <w:t xml:space="preserve">Please note </w:t>
      </w:r>
      <w:r>
        <w:t>state funded schools in England are required by law to provide free lunches to all children in reception, year 1 and year 2, who are not otherwise entitled to benefits-related free school meals.</w:t>
      </w:r>
      <w:r w:rsidR="00221EED">
        <w:t xml:space="preserve"> Please let the school know of benefits-related eligibility even for children in these groups as the school may be able to access additional funding if they do.</w:t>
      </w:r>
    </w:p>
    <w:p w14:paraId="4CD49BA8" w14:textId="7999B689" w:rsidR="324CC129" w:rsidRDefault="324CC129" w:rsidP="324CC129">
      <w:pPr>
        <w:pStyle w:val="BodyText"/>
      </w:pPr>
    </w:p>
    <w:p w14:paraId="60F7A762" w14:textId="20E939A8" w:rsidR="324CC129" w:rsidRDefault="007A0AF1" w:rsidP="0098748F">
      <w:pPr>
        <w:pStyle w:val="Heading2"/>
      </w:pPr>
      <w:bookmarkStart w:id="48" w:name="_Toc104477839"/>
      <w:r>
        <w:t>School s</w:t>
      </w:r>
      <w:r w:rsidR="324CC129" w:rsidRPr="324CC129">
        <w:t>upport for children and families</w:t>
      </w:r>
      <w:bookmarkEnd w:id="48"/>
    </w:p>
    <w:p w14:paraId="2E5593B6" w14:textId="77777777" w:rsidR="00AB3378" w:rsidRPr="00AB3378" w:rsidRDefault="00AB3378" w:rsidP="00AB3378">
      <w:pPr>
        <w:pStyle w:val="NoSpacing"/>
        <w:rPr>
          <w:lang w:eastAsia="en-GB"/>
        </w:rPr>
      </w:pPr>
    </w:p>
    <w:p w14:paraId="0AD4CE2F" w14:textId="3782CFFB" w:rsidR="00C52D2F" w:rsidRDefault="00C52D2F" w:rsidP="008550C3">
      <w:pPr>
        <w:pStyle w:val="Heading3"/>
      </w:pPr>
      <w:bookmarkStart w:id="49" w:name="_Toc104477840"/>
      <w:r>
        <w:t>What support can Surrey</w:t>
      </w:r>
      <w:r w:rsidR="0078433C">
        <w:t xml:space="preserve"> County Council</w:t>
      </w:r>
      <w:r>
        <w:t xml:space="preserve"> REMA (Race Equality and Minority Achievement) team provide</w:t>
      </w:r>
      <w:r w:rsidR="00AB3378">
        <w:t xml:space="preserve"> schools</w:t>
      </w:r>
      <w:r>
        <w:t>?</w:t>
      </w:r>
      <w:bookmarkEnd w:id="49"/>
    </w:p>
    <w:p w14:paraId="071EC99D" w14:textId="5787132F" w:rsidR="00C52D2F" w:rsidRPr="00C52D2F" w:rsidRDefault="00C52D2F" w:rsidP="00C52D2F">
      <w:pPr>
        <w:shd w:val="clear" w:color="auto" w:fill="FFFFFF"/>
        <w:spacing w:after="0"/>
        <w:rPr>
          <w:rFonts w:eastAsia="Times New Roman" w:cs="Arial"/>
          <w:color w:val="000000"/>
          <w:lang w:eastAsia="en-GB"/>
        </w:rPr>
      </w:pPr>
      <w:r w:rsidRPr="00C52D2F">
        <w:rPr>
          <w:rFonts w:eastAsia="Times New Roman" w:cs="Arial"/>
          <w:color w:val="000000"/>
          <w:lang w:eastAsia="en-GB"/>
        </w:rPr>
        <w:t xml:space="preserve">The REMA Team is available to support </w:t>
      </w:r>
      <w:r w:rsidR="0078433C">
        <w:rPr>
          <w:rFonts w:eastAsia="Times New Roman" w:cs="Arial"/>
          <w:color w:val="000000"/>
          <w:lang w:eastAsia="en-GB"/>
        </w:rPr>
        <w:t>schools and settings</w:t>
      </w:r>
      <w:r w:rsidRPr="00C52D2F">
        <w:rPr>
          <w:rFonts w:eastAsia="Times New Roman" w:cs="Arial"/>
          <w:color w:val="000000"/>
          <w:lang w:eastAsia="en-GB"/>
        </w:rPr>
        <w:t>, as they welcome children from Ukraine. REMA can provide:</w:t>
      </w:r>
    </w:p>
    <w:p w14:paraId="43294A60" w14:textId="77777777" w:rsidR="00C52D2F" w:rsidRPr="00C52D2F" w:rsidRDefault="00C52D2F" w:rsidP="008E2142">
      <w:pPr>
        <w:numPr>
          <w:ilvl w:val="0"/>
          <w:numId w:val="4"/>
        </w:numPr>
        <w:shd w:val="clear" w:color="auto" w:fill="FFFFFF"/>
        <w:spacing w:after="0"/>
        <w:ind w:left="1080"/>
        <w:rPr>
          <w:rFonts w:eastAsia="Times New Roman" w:cs="Arial"/>
          <w:color w:val="000000"/>
          <w:lang w:eastAsia="en-GB"/>
        </w:rPr>
      </w:pPr>
      <w:r w:rsidRPr="00C52D2F">
        <w:rPr>
          <w:rFonts w:eastAsia="Times New Roman" w:cs="Arial"/>
          <w:color w:val="000000"/>
          <w:lang w:eastAsia="en-GB"/>
        </w:rPr>
        <w:t>Interpreters for meetings with parents etc.</w:t>
      </w:r>
    </w:p>
    <w:p w14:paraId="22172383" w14:textId="3394B4DC" w:rsidR="00C52D2F" w:rsidRPr="00C52D2F" w:rsidRDefault="00C52D2F" w:rsidP="008E2142">
      <w:pPr>
        <w:numPr>
          <w:ilvl w:val="0"/>
          <w:numId w:val="4"/>
        </w:numPr>
        <w:shd w:val="clear" w:color="auto" w:fill="FFFFFF"/>
        <w:spacing w:after="0"/>
        <w:ind w:left="1080"/>
        <w:rPr>
          <w:rFonts w:eastAsia="Times New Roman" w:cs="Arial"/>
          <w:color w:val="000000"/>
          <w:lang w:eastAsia="en-GB"/>
        </w:rPr>
      </w:pPr>
      <w:r w:rsidRPr="00C52D2F">
        <w:rPr>
          <w:rFonts w:eastAsia="Times New Roman" w:cs="Arial"/>
          <w:color w:val="000000"/>
          <w:lang w:eastAsia="en-GB"/>
        </w:rPr>
        <w:t xml:space="preserve">Bilingual Support Workers to help </w:t>
      </w:r>
      <w:r w:rsidR="0078433C">
        <w:rPr>
          <w:rFonts w:eastAsia="Times New Roman" w:cs="Arial"/>
          <w:color w:val="000000"/>
          <w:lang w:eastAsia="en-GB"/>
        </w:rPr>
        <w:t>children and young people</w:t>
      </w:r>
      <w:r w:rsidRPr="00C52D2F">
        <w:rPr>
          <w:rFonts w:eastAsia="Times New Roman" w:cs="Arial"/>
          <w:color w:val="000000"/>
          <w:lang w:eastAsia="en-GB"/>
        </w:rPr>
        <w:t xml:space="preserve"> in school through their first language</w:t>
      </w:r>
    </w:p>
    <w:p w14:paraId="6CBA1BE0" w14:textId="77777777" w:rsidR="00C52D2F" w:rsidRPr="00C52D2F" w:rsidRDefault="00C52D2F" w:rsidP="008E2142">
      <w:pPr>
        <w:numPr>
          <w:ilvl w:val="0"/>
          <w:numId w:val="4"/>
        </w:numPr>
        <w:shd w:val="clear" w:color="auto" w:fill="FFFFFF"/>
        <w:spacing w:after="0"/>
        <w:ind w:left="1080"/>
        <w:rPr>
          <w:rFonts w:eastAsia="Times New Roman" w:cs="Arial"/>
          <w:color w:val="000000"/>
          <w:lang w:eastAsia="en-GB"/>
        </w:rPr>
      </w:pPr>
      <w:r w:rsidRPr="00C52D2F">
        <w:rPr>
          <w:rFonts w:eastAsia="Times New Roman" w:cs="Arial"/>
          <w:color w:val="000000"/>
          <w:lang w:eastAsia="en-GB"/>
        </w:rPr>
        <w:t>English teaching</w:t>
      </w:r>
    </w:p>
    <w:p w14:paraId="3ACC3E8F" w14:textId="59AE8BB6" w:rsidR="00C52D2F" w:rsidRPr="00C52D2F" w:rsidRDefault="00C52D2F" w:rsidP="008E2142">
      <w:pPr>
        <w:numPr>
          <w:ilvl w:val="0"/>
          <w:numId w:val="4"/>
        </w:numPr>
        <w:shd w:val="clear" w:color="auto" w:fill="FFFFFF"/>
        <w:spacing w:after="0"/>
        <w:ind w:left="1080"/>
        <w:rPr>
          <w:rFonts w:eastAsia="Times New Roman" w:cs="Arial"/>
          <w:color w:val="000000"/>
          <w:lang w:eastAsia="en-GB"/>
        </w:rPr>
      </w:pPr>
      <w:r w:rsidRPr="00C52D2F">
        <w:rPr>
          <w:rFonts w:eastAsia="Times New Roman" w:cs="Arial"/>
          <w:color w:val="000000"/>
          <w:lang w:eastAsia="en-GB"/>
        </w:rPr>
        <w:t xml:space="preserve">Initial assessments to plan provision for individual </w:t>
      </w:r>
      <w:r w:rsidR="0078433C">
        <w:rPr>
          <w:rFonts w:eastAsia="Times New Roman" w:cs="Arial"/>
          <w:color w:val="000000"/>
          <w:lang w:eastAsia="en-GB"/>
        </w:rPr>
        <w:t>children and young people</w:t>
      </w:r>
    </w:p>
    <w:p w14:paraId="4888DA3A" w14:textId="77777777" w:rsidR="00C52D2F" w:rsidRPr="00C52D2F" w:rsidRDefault="00C52D2F" w:rsidP="008E2142">
      <w:pPr>
        <w:numPr>
          <w:ilvl w:val="0"/>
          <w:numId w:val="4"/>
        </w:numPr>
        <w:shd w:val="clear" w:color="auto" w:fill="FFFFFF"/>
        <w:spacing w:after="0"/>
        <w:ind w:left="1080"/>
        <w:rPr>
          <w:rFonts w:eastAsia="Times New Roman" w:cs="Arial"/>
          <w:color w:val="000000"/>
          <w:lang w:eastAsia="en-GB"/>
        </w:rPr>
      </w:pPr>
      <w:r w:rsidRPr="00C52D2F">
        <w:rPr>
          <w:rFonts w:eastAsia="Times New Roman" w:cs="Arial"/>
          <w:color w:val="000000"/>
          <w:lang w:eastAsia="en-GB"/>
        </w:rPr>
        <w:t>Training for school staff</w:t>
      </w:r>
    </w:p>
    <w:p w14:paraId="4528BA96" w14:textId="2009A67E" w:rsidR="00C52D2F" w:rsidRDefault="00C52D2F" w:rsidP="00C52D2F">
      <w:pPr>
        <w:shd w:val="clear" w:color="auto" w:fill="FFFFFF"/>
        <w:spacing w:after="0"/>
        <w:rPr>
          <w:rFonts w:eastAsia="Times New Roman" w:cs="Arial"/>
          <w:b/>
          <w:bCs/>
          <w:color w:val="000000"/>
          <w:lang w:eastAsia="en-GB"/>
        </w:rPr>
      </w:pPr>
      <w:r w:rsidRPr="00C52D2F">
        <w:rPr>
          <w:rFonts w:eastAsia="Times New Roman" w:cs="Arial"/>
          <w:b/>
          <w:bCs/>
          <w:color w:val="000000"/>
          <w:lang w:eastAsia="en-GB"/>
        </w:rPr>
        <w:t> </w:t>
      </w:r>
    </w:p>
    <w:p w14:paraId="2D44E38D" w14:textId="77777777" w:rsidR="00AB3378" w:rsidRPr="00C52D2F" w:rsidRDefault="00AB3378" w:rsidP="00C52D2F">
      <w:pPr>
        <w:shd w:val="clear" w:color="auto" w:fill="FFFFFF"/>
        <w:spacing w:after="0"/>
        <w:rPr>
          <w:rFonts w:eastAsia="Times New Roman" w:cs="Arial"/>
          <w:color w:val="000000"/>
          <w:lang w:eastAsia="en-GB"/>
        </w:rPr>
      </w:pPr>
    </w:p>
    <w:p w14:paraId="717CCD72" w14:textId="77777777" w:rsidR="00653BFA" w:rsidRDefault="00653BFA" w:rsidP="00653BFA">
      <w:pPr>
        <w:shd w:val="clear" w:color="auto" w:fill="FFFFFF"/>
        <w:spacing w:after="0"/>
        <w:rPr>
          <w:rFonts w:eastAsia="Times New Roman" w:cs="Arial"/>
          <w:color w:val="000000"/>
          <w:lang w:eastAsia="en-GB"/>
        </w:rPr>
      </w:pPr>
    </w:p>
    <w:p w14:paraId="181B73FC" w14:textId="300FBAC5" w:rsidR="00653BFA" w:rsidRPr="00B71CD0" w:rsidRDefault="00653BFA" w:rsidP="008550C3">
      <w:pPr>
        <w:pStyle w:val="Heading3"/>
      </w:pPr>
      <w:bookmarkStart w:id="50" w:name="_Toc104477841"/>
      <w:r w:rsidRPr="00B71CD0">
        <w:lastRenderedPageBreak/>
        <w:t>What</w:t>
      </w:r>
      <w:r w:rsidR="00B71CD0" w:rsidRPr="00B71CD0">
        <w:t xml:space="preserve"> developmental </w:t>
      </w:r>
      <w:r w:rsidRPr="00B71CD0">
        <w:t xml:space="preserve">support is available </w:t>
      </w:r>
      <w:r w:rsidR="00B71CD0" w:rsidRPr="00B71CD0">
        <w:t>for school and setting staff and leaders</w:t>
      </w:r>
      <w:r w:rsidR="007F6F95">
        <w:t xml:space="preserve"> regarding trauma informed practice</w:t>
      </w:r>
      <w:r w:rsidR="00B71CD0" w:rsidRPr="00B71CD0">
        <w:t>?</w:t>
      </w:r>
      <w:bookmarkEnd w:id="50"/>
      <w:r w:rsidR="00B71CD0" w:rsidRPr="00B71CD0">
        <w:t xml:space="preserve"> </w:t>
      </w:r>
      <w:r w:rsidR="008D6562" w:rsidRPr="00B71CD0">
        <w:t xml:space="preserve"> </w:t>
      </w:r>
    </w:p>
    <w:p w14:paraId="37FDAAFE" w14:textId="77777777" w:rsidR="004B7082" w:rsidRDefault="00596BAD" w:rsidP="007900A4">
      <w:pPr>
        <w:spacing w:after="0"/>
        <w:rPr>
          <w:rFonts w:eastAsia="Calibri" w:cs="Arial"/>
          <w:color w:val="auto"/>
        </w:rPr>
      </w:pPr>
      <w:r w:rsidRPr="004B7082">
        <w:rPr>
          <w:rFonts w:eastAsia="Calibri" w:cs="Arial"/>
          <w:b/>
          <w:bCs/>
          <w:color w:val="auto"/>
        </w:rPr>
        <w:t>The C</w:t>
      </w:r>
      <w:r w:rsidRPr="00E156A8">
        <w:rPr>
          <w:rFonts w:eastAsia="Calibri" w:cs="Arial"/>
          <w:b/>
          <w:bCs/>
          <w:color w:val="auto"/>
        </w:rPr>
        <w:t xml:space="preserve">ompassionate </w:t>
      </w:r>
      <w:r w:rsidRPr="004B7082">
        <w:rPr>
          <w:rFonts w:eastAsia="Calibri" w:cs="Arial"/>
          <w:b/>
          <w:bCs/>
          <w:color w:val="auto"/>
        </w:rPr>
        <w:t>S</w:t>
      </w:r>
      <w:r w:rsidRPr="00E156A8">
        <w:rPr>
          <w:rFonts w:eastAsia="Calibri" w:cs="Arial"/>
          <w:b/>
          <w:bCs/>
          <w:color w:val="auto"/>
        </w:rPr>
        <w:t>chools</w:t>
      </w:r>
      <w:r w:rsidRPr="004B7082">
        <w:rPr>
          <w:rFonts w:eastAsia="Calibri" w:cs="Arial"/>
          <w:b/>
          <w:bCs/>
          <w:color w:val="auto"/>
        </w:rPr>
        <w:t>,</w:t>
      </w:r>
      <w:r w:rsidRPr="00E156A8">
        <w:rPr>
          <w:rFonts w:eastAsia="Calibri" w:cs="Arial"/>
          <w:b/>
          <w:bCs/>
          <w:color w:val="auto"/>
        </w:rPr>
        <w:t xml:space="preserve"> </w:t>
      </w:r>
      <w:r w:rsidR="003C7EBF" w:rsidRPr="00E156A8">
        <w:rPr>
          <w:rFonts w:eastAsia="Calibri" w:cs="Arial"/>
          <w:b/>
          <w:bCs/>
          <w:color w:val="auto"/>
        </w:rPr>
        <w:t>E</w:t>
      </w:r>
      <w:r w:rsidR="003C7EBF" w:rsidRPr="004B7082">
        <w:rPr>
          <w:rFonts w:eastAsia="Calibri" w:cs="Arial"/>
          <w:b/>
          <w:bCs/>
          <w:color w:val="auto"/>
        </w:rPr>
        <w:t>ducation Psychology</w:t>
      </w:r>
      <w:r w:rsidR="003C7EBF">
        <w:rPr>
          <w:rFonts w:eastAsia="Calibri" w:cs="Arial"/>
          <w:color w:val="auto"/>
        </w:rPr>
        <w:t xml:space="preserve"> </w:t>
      </w:r>
    </w:p>
    <w:p w14:paraId="1D4818BD" w14:textId="2EDBD911" w:rsidR="007900A4" w:rsidRDefault="007900A4" w:rsidP="007900A4">
      <w:pPr>
        <w:spacing w:after="0"/>
        <w:rPr>
          <w:rFonts w:eastAsia="Calibri" w:cs="Arial"/>
          <w:color w:val="7030A0"/>
        </w:rPr>
      </w:pPr>
    </w:p>
    <w:p w14:paraId="644AA248" w14:textId="4FC30BA1" w:rsidR="00E62D98" w:rsidRDefault="00501190" w:rsidP="001E74F0">
      <w:pPr>
        <w:spacing w:after="120"/>
      </w:pPr>
      <w:r w:rsidRPr="005B62CF">
        <w:rPr>
          <w:rFonts w:cs="Arial"/>
        </w:rPr>
        <w:t>The Compassionate Schools Programme offers school leaders an opportunity to explore current school practice in promoting the wellbeing and inclusion of children and young, particularly those who have been affected by prolonged and unpredictable stress, trauma and adversity</w:t>
      </w:r>
      <w:r w:rsidR="001E74F0">
        <w:t xml:space="preserve"> </w:t>
      </w:r>
    </w:p>
    <w:p w14:paraId="1F1B5E87" w14:textId="77777777" w:rsidR="007900A4" w:rsidRDefault="007900A4" w:rsidP="00E156A8">
      <w:pPr>
        <w:spacing w:after="0"/>
        <w:rPr>
          <w:rFonts w:eastAsia="Calibri" w:cs="Arial"/>
          <w:color w:val="auto"/>
        </w:rPr>
      </w:pPr>
    </w:p>
    <w:p w14:paraId="2E9A02AF" w14:textId="77777777" w:rsidR="003C7EBF" w:rsidRPr="00517EE8" w:rsidRDefault="003C7EBF" w:rsidP="003C7EBF">
      <w:pPr>
        <w:rPr>
          <w:b/>
          <w:bCs/>
        </w:rPr>
      </w:pPr>
      <w:r w:rsidRPr="00517EE8">
        <w:rPr>
          <w:b/>
          <w:bCs/>
        </w:rPr>
        <w:t>Surrey Healthy Schools Approach Training</w:t>
      </w:r>
    </w:p>
    <w:p w14:paraId="4C573280" w14:textId="45B201F4" w:rsidR="003C7EBF" w:rsidRDefault="003C7EBF" w:rsidP="003C7EBF">
      <w:r>
        <w:t xml:space="preserve">Funded by Education and Public Health the </w:t>
      </w:r>
      <w:hyperlink r:id="rId41" w:history="1">
        <w:r>
          <w:rPr>
            <w:rStyle w:val="Hyperlink"/>
          </w:rPr>
          <w:t>Surrey Healthy Schools</w:t>
        </w:r>
      </w:hyperlink>
      <w:r>
        <w:t xml:space="preserve"> approach was revised in 2020. Utilising research and evidence from the Department for Education, Public Health England, the National Institute for Health and Care Excellence, the Department of Health and </w:t>
      </w:r>
      <w:r w:rsidR="00736522">
        <w:t>Ofsted</w:t>
      </w:r>
      <w:r>
        <w:t xml:space="preserve">; directorates and agencies have been working together to help co-ordinate ever more rigorous strategies across Education, Public Health, Emotional Wellbeing &amp; Mental Health Services, the NHS and school nursing. </w:t>
      </w:r>
    </w:p>
    <w:p w14:paraId="414B3296" w14:textId="05D19E5D" w:rsidR="00751EC1" w:rsidRPr="00E156A8" w:rsidRDefault="00C14890" w:rsidP="00751EC1">
      <w:pPr>
        <w:spacing w:after="0"/>
        <w:rPr>
          <w:rFonts w:eastAsia="Calibri" w:cs="Arial"/>
          <w:color w:val="auto"/>
        </w:rPr>
      </w:pPr>
      <w:r w:rsidRPr="003C140F">
        <w:rPr>
          <w:rFonts w:eastAsia="Calibri" w:cs="Arial"/>
          <w:color w:val="auto"/>
        </w:rPr>
        <w:t>T</w:t>
      </w:r>
      <w:r w:rsidR="00E156A8" w:rsidRPr="00E156A8">
        <w:rPr>
          <w:rFonts w:eastAsia="Calibri" w:cs="Arial"/>
          <w:color w:val="auto"/>
        </w:rPr>
        <w:t xml:space="preserve">here is </w:t>
      </w:r>
      <w:r w:rsidRPr="003C140F">
        <w:rPr>
          <w:rFonts w:eastAsia="Calibri" w:cs="Arial"/>
          <w:color w:val="auto"/>
        </w:rPr>
        <w:t xml:space="preserve">also </w:t>
      </w:r>
      <w:r w:rsidR="00751EC1" w:rsidRPr="003C140F">
        <w:rPr>
          <w:rFonts w:eastAsia="Calibri" w:cs="Arial"/>
          <w:color w:val="auto"/>
        </w:rPr>
        <w:t xml:space="preserve">a range of </w:t>
      </w:r>
      <w:hyperlink r:id="rId42" w:history="1">
        <w:r w:rsidR="00751EC1" w:rsidRPr="00E156A8">
          <w:rPr>
            <w:rFonts w:eastAsia="Calibri" w:cs="Arial"/>
            <w:color w:val="0563C1"/>
            <w:u w:val="single"/>
          </w:rPr>
          <w:t>Mental health training opportunities available for Surrey schools - Healthy Surrey</w:t>
        </w:r>
      </w:hyperlink>
    </w:p>
    <w:p w14:paraId="74B873F3" w14:textId="7298CCEF" w:rsidR="00E156A8" w:rsidRPr="00E156A8" w:rsidRDefault="00E156A8" w:rsidP="00E156A8">
      <w:pPr>
        <w:spacing w:after="0"/>
        <w:rPr>
          <w:rFonts w:ascii="Calibri" w:eastAsia="Calibri" w:hAnsi="Calibri" w:cs="Calibri"/>
          <w:b/>
          <w:bCs/>
          <w:color w:val="auto"/>
          <w:sz w:val="22"/>
          <w:szCs w:val="22"/>
        </w:rPr>
      </w:pPr>
    </w:p>
    <w:p w14:paraId="62F452C3" w14:textId="3071A381" w:rsidR="00F622A8" w:rsidRDefault="00F622A8" w:rsidP="006A7509">
      <w:pPr>
        <w:spacing w:after="0"/>
        <w:rPr>
          <w:rFonts w:eastAsia="Times New Roman" w:cs="Times New Roman"/>
          <w:b/>
          <w:color w:val="7F7F7F" w:themeColor="text1" w:themeTint="80"/>
          <w:lang w:eastAsia="en-GB"/>
        </w:rPr>
      </w:pPr>
    </w:p>
    <w:p w14:paraId="0F0070D9" w14:textId="5D6A1575" w:rsidR="00EB25EC" w:rsidRDefault="0078433C" w:rsidP="0098748F">
      <w:pPr>
        <w:pStyle w:val="Heading2"/>
      </w:pPr>
      <w:bookmarkStart w:id="51" w:name="_Toc104477842"/>
      <w:r>
        <w:t xml:space="preserve">Additional </w:t>
      </w:r>
      <w:r w:rsidR="00DF5B46">
        <w:t>resources and information</w:t>
      </w:r>
      <w:bookmarkEnd w:id="51"/>
    </w:p>
    <w:p w14:paraId="195CC372" w14:textId="48F60F1E" w:rsidR="00221EED" w:rsidRPr="00221EED" w:rsidRDefault="00221EED" w:rsidP="00221EED">
      <w:pPr>
        <w:pStyle w:val="ListParagraph"/>
        <w:numPr>
          <w:ilvl w:val="0"/>
          <w:numId w:val="7"/>
        </w:numPr>
        <w:spacing w:after="0"/>
        <w:contextualSpacing w:val="0"/>
        <w:rPr>
          <w:rFonts w:ascii="Calibri" w:eastAsia="Times New Roman" w:hAnsi="Calibri"/>
          <w:color w:val="auto"/>
        </w:rPr>
      </w:pPr>
      <w:r>
        <w:rPr>
          <w:rFonts w:eastAsia="Times New Roman"/>
        </w:rPr>
        <w:t xml:space="preserve">Generic information on the Surrey County Council website </w:t>
      </w:r>
      <w:hyperlink r:id="rId43" w:history="1">
        <w:r>
          <w:rPr>
            <w:rStyle w:val="Hyperlink"/>
            <w:rFonts w:eastAsia="Times New Roman"/>
          </w:rPr>
          <w:t>Support for Ukrainian Nationals - Surrey County Council (surreycc.gov.uk)</w:t>
        </w:r>
      </w:hyperlink>
    </w:p>
    <w:p w14:paraId="22AEC1A0" w14:textId="77777777" w:rsidR="00221EED" w:rsidRPr="00221EED" w:rsidRDefault="00221EED" w:rsidP="00221EED">
      <w:pPr>
        <w:pStyle w:val="ListParagraph"/>
        <w:spacing w:after="0"/>
        <w:ind w:left="1288"/>
        <w:contextualSpacing w:val="0"/>
        <w:rPr>
          <w:rFonts w:ascii="Calibri" w:eastAsia="Times New Roman" w:hAnsi="Calibri"/>
          <w:color w:val="auto"/>
        </w:rPr>
      </w:pPr>
    </w:p>
    <w:p w14:paraId="6D5F96F8" w14:textId="161406FD" w:rsidR="00EB25EC" w:rsidRPr="006A7509" w:rsidRDefault="00EB25EC" w:rsidP="008E2142">
      <w:pPr>
        <w:pStyle w:val="BodyText"/>
        <w:numPr>
          <w:ilvl w:val="0"/>
          <w:numId w:val="7"/>
        </w:numPr>
        <w:spacing w:after="240"/>
        <w:rPr>
          <w:lang w:eastAsia="en-GB"/>
        </w:rPr>
      </w:pPr>
      <w:r w:rsidRPr="006A7509">
        <w:rPr>
          <w:lang w:eastAsia="en-GB"/>
        </w:rPr>
        <w:t>In-Year admission</w:t>
      </w:r>
      <w:r w:rsidR="00A95BA0">
        <w:rPr>
          <w:lang w:eastAsia="en-GB"/>
        </w:rPr>
        <w:t>:</w:t>
      </w:r>
      <w:r w:rsidRPr="006A7509">
        <w:rPr>
          <w:lang w:eastAsia="en-GB"/>
        </w:rPr>
        <w:t xml:space="preserve"> </w:t>
      </w:r>
      <w:hyperlink r:id="rId44" w:history="1">
        <w:r w:rsidRPr="006A7509">
          <w:rPr>
            <w:rStyle w:val="Hyperlink"/>
          </w:rPr>
          <w:t>Apply for an in year school place - Surrey County Council (surreycc.gov.uk)</w:t>
        </w:r>
      </w:hyperlink>
    </w:p>
    <w:p w14:paraId="10C5025F" w14:textId="64664D9C" w:rsidR="00EB25EC" w:rsidRPr="006A7509" w:rsidRDefault="00EB25EC" w:rsidP="008E2142">
      <w:pPr>
        <w:pStyle w:val="BodyText"/>
        <w:numPr>
          <w:ilvl w:val="0"/>
          <w:numId w:val="7"/>
        </w:numPr>
        <w:spacing w:after="240"/>
        <w:rPr>
          <w:lang w:eastAsia="en-GB"/>
        </w:rPr>
      </w:pPr>
      <w:r w:rsidRPr="006A7509">
        <w:rPr>
          <w:lang w:eastAsia="en-GB"/>
        </w:rPr>
        <w:t>Primary admission</w:t>
      </w:r>
      <w:r w:rsidR="00A95BA0">
        <w:rPr>
          <w:lang w:eastAsia="en-GB"/>
        </w:rPr>
        <w:t>:</w:t>
      </w:r>
      <w:r w:rsidRPr="006A7509">
        <w:rPr>
          <w:lang w:eastAsia="en-GB"/>
        </w:rPr>
        <w:t xml:space="preserve"> </w:t>
      </w:r>
      <w:hyperlink r:id="rId45" w:history="1">
        <w:r w:rsidRPr="006A7509">
          <w:rPr>
            <w:rStyle w:val="Hyperlink"/>
          </w:rPr>
          <w:t>Apply for a place at a primary, infant or junior school - Surrey County Council (surreycc.gov.uk)</w:t>
        </w:r>
      </w:hyperlink>
    </w:p>
    <w:p w14:paraId="05EA7EF2" w14:textId="2A081A9D" w:rsidR="00EB25EC" w:rsidRPr="006A7509" w:rsidRDefault="00EB25EC" w:rsidP="008E2142">
      <w:pPr>
        <w:pStyle w:val="BodyText"/>
        <w:numPr>
          <w:ilvl w:val="0"/>
          <w:numId w:val="7"/>
        </w:numPr>
        <w:spacing w:after="240"/>
        <w:rPr>
          <w:lang w:eastAsia="en-GB"/>
        </w:rPr>
      </w:pPr>
      <w:r w:rsidRPr="006A7509">
        <w:rPr>
          <w:lang w:eastAsia="en-GB"/>
        </w:rPr>
        <w:t>Secondary admission</w:t>
      </w:r>
      <w:r w:rsidR="00A95BA0">
        <w:rPr>
          <w:lang w:eastAsia="en-GB"/>
        </w:rPr>
        <w:t xml:space="preserve">: </w:t>
      </w:r>
      <w:hyperlink r:id="rId46" w:history="1">
        <w:r w:rsidRPr="006A7509">
          <w:rPr>
            <w:rStyle w:val="Hyperlink"/>
          </w:rPr>
          <w:t>Apply for a place at a secondary school - Surrey County Council (surreycc.gov.uk)</w:t>
        </w:r>
      </w:hyperlink>
    </w:p>
    <w:p w14:paraId="06D75282" w14:textId="7D373173" w:rsidR="00EB25EC" w:rsidRPr="006A7509" w:rsidRDefault="00EB25EC" w:rsidP="008E2142">
      <w:pPr>
        <w:pStyle w:val="BodyText"/>
        <w:numPr>
          <w:ilvl w:val="0"/>
          <w:numId w:val="7"/>
        </w:numPr>
        <w:spacing w:after="240"/>
        <w:rPr>
          <w:lang w:eastAsia="en-GB"/>
        </w:rPr>
      </w:pPr>
      <w:r w:rsidRPr="006A7509">
        <w:rPr>
          <w:lang w:eastAsia="en-GB"/>
        </w:rPr>
        <w:t>Family information services</w:t>
      </w:r>
      <w:r w:rsidR="00A95BA0">
        <w:rPr>
          <w:lang w:eastAsia="en-GB"/>
        </w:rPr>
        <w:t xml:space="preserve">: </w:t>
      </w:r>
      <w:hyperlink r:id="rId47" w:history="1">
        <w:r w:rsidRPr="006A7509">
          <w:rPr>
            <w:rStyle w:val="Hyperlink"/>
          </w:rPr>
          <w:t>Family Information Service - Surrey County Council (surreycc.gov.uk)</w:t>
        </w:r>
      </w:hyperlink>
    </w:p>
    <w:p w14:paraId="007B90B9" w14:textId="6BF180A9" w:rsidR="00694245" w:rsidRPr="006A7509" w:rsidRDefault="00B8292C" w:rsidP="008E2142">
      <w:pPr>
        <w:pStyle w:val="BodyText"/>
        <w:numPr>
          <w:ilvl w:val="0"/>
          <w:numId w:val="7"/>
        </w:numPr>
        <w:spacing w:after="240"/>
        <w:rPr>
          <w:lang w:eastAsia="en-GB"/>
        </w:rPr>
      </w:pPr>
      <w:r w:rsidRPr="006A7509">
        <w:rPr>
          <w:lang w:eastAsia="en-GB"/>
        </w:rPr>
        <w:t>Guidance for Councils</w:t>
      </w:r>
      <w:r w:rsidR="00A95BA0">
        <w:rPr>
          <w:lang w:eastAsia="en-GB"/>
        </w:rPr>
        <w:t>:</w:t>
      </w:r>
      <w:r w:rsidRPr="006A7509">
        <w:rPr>
          <w:lang w:eastAsia="en-GB"/>
        </w:rPr>
        <w:t xml:space="preserve"> </w:t>
      </w:r>
      <w:hyperlink r:id="rId48" w:history="1">
        <w:r w:rsidRPr="006A7509">
          <w:rPr>
            <w:rStyle w:val="Hyperlink"/>
          </w:rPr>
          <w:t>Homes for Ukraine: guidance for councils - GOV.UK (www.gov.uk)</w:t>
        </w:r>
      </w:hyperlink>
    </w:p>
    <w:p w14:paraId="109792F6" w14:textId="79053F0F" w:rsidR="00B8292C" w:rsidRPr="006A7509" w:rsidRDefault="00B8292C" w:rsidP="008E2142">
      <w:pPr>
        <w:pStyle w:val="BodyText"/>
        <w:numPr>
          <w:ilvl w:val="0"/>
          <w:numId w:val="7"/>
        </w:numPr>
        <w:spacing w:after="240"/>
        <w:rPr>
          <w:lang w:eastAsia="en-GB"/>
        </w:rPr>
      </w:pPr>
      <w:r w:rsidRPr="006A7509">
        <w:rPr>
          <w:lang w:eastAsia="en-GB"/>
        </w:rPr>
        <w:t>Homes for Ukraine</w:t>
      </w:r>
      <w:r w:rsidR="00A95BA0">
        <w:rPr>
          <w:lang w:eastAsia="en-GB"/>
        </w:rPr>
        <w:t>:</w:t>
      </w:r>
      <w:r w:rsidRPr="006A7509">
        <w:rPr>
          <w:lang w:eastAsia="en-GB"/>
        </w:rPr>
        <w:t xml:space="preserve"> </w:t>
      </w:r>
      <w:hyperlink r:id="rId49" w:history="1">
        <w:r w:rsidRPr="006A7509">
          <w:rPr>
            <w:rStyle w:val="Hyperlink"/>
          </w:rPr>
          <w:t>Homes for Ukraine: record your interest - GOV.UK (www.gov.uk)</w:t>
        </w:r>
      </w:hyperlink>
    </w:p>
    <w:p w14:paraId="57D76EF3" w14:textId="7175B2C2" w:rsidR="00B8292C" w:rsidRDefault="00B8292C" w:rsidP="008E2142">
      <w:pPr>
        <w:pStyle w:val="BodyText"/>
        <w:numPr>
          <w:ilvl w:val="0"/>
          <w:numId w:val="7"/>
        </w:numPr>
        <w:spacing w:after="240"/>
        <w:rPr>
          <w:rStyle w:val="Hyperlink"/>
        </w:rPr>
      </w:pPr>
      <w:r w:rsidRPr="006A7509">
        <w:rPr>
          <w:lang w:eastAsia="en-GB"/>
        </w:rPr>
        <w:t>Ukraine Family scheme</w:t>
      </w:r>
      <w:r w:rsidR="00A95BA0">
        <w:rPr>
          <w:lang w:eastAsia="en-GB"/>
        </w:rPr>
        <w:t>:</w:t>
      </w:r>
      <w:r w:rsidRPr="006A7509">
        <w:rPr>
          <w:lang w:eastAsia="en-GB"/>
        </w:rPr>
        <w:t xml:space="preserve"> </w:t>
      </w:r>
      <w:hyperlink r:id="rId50" w:history="1">
        <w:r w:rsidRPr="006A7509">
          <w:rPr>
            <w:rStyle w:val="Hyperlink"/>
          </w:rPr>
          <w:t>Apply for a Ukraine Family Scheme visa - GOV.UK (www.gov.uk)</w:t>
        </w:r>
      </w:hyperlink>
    </w:p>
    <w:p w14:paraId="32119790" w14:textId="77777777" w:rsidR="00B11193" w:rsidRPr="00B11193" w:rsidRDefault="002F79E7" w:rsidP="00B11193">
      <w:pPr>
        <w:pStyle w:val="ListParagraph"/>
        <w:numPr>
          <w:ilvl w:val="0"/>
          <w:numId w:val="7"/>
        </w:numPr>
        <w:spacing w:line="276" w:lineRule="auto"/>
        <w:ind w:right="119"/>
        <w:rPr>
          <w:lang w:eastAsia="en-GB"/>
        </w:rPr>
      </w:pPr>
      <w:hyperlink r:id="rId51" w:history="1">
        <w:r w:rsidR="00282B79" w:rsidRPr="00282B79">
          <w:rPr>
            <w:rFonts w:eastAsia="Calibri" w:cs="Arial"/>
            <w:color w:val="0563C1"/>
            <w:u w:val="single"/>
          </w:rPr>
          <w:t>PSHE, Inclusion and Wellbeing News</w:t>
        </w:r>
      </w:hyperlink>
    </w:p>
    <w:p w14:paraId="05FA0873" w14:textId="77777777" w:rsidR="00B11193" w:rsidRPr="00B11193" w:rsidRDefault="00B11193" w:rsidP="00B11193">
      <w:pPr>
        <w:pStyle w:val="ListParagraph"/>
        <w:spacing w:line="276" w:lineRule="auto"/>
        <w:ind w:left="1288" w:right="119"/>
        <w:rPr>
          <w:lang w:eastAsia="en-GB"/>
        </w:rPr>
      </w:pPr>
    </w:p>
    <w:p w14:paraId="6EAED725" w14:textId="6422E124" w:rsidR="00B11193" w:rsidRDefault="00B11193" w:rsidP="00B11193">
      <w:pPr>
        <w:pStyle w:val="ListParagraph"/>
        <w:numPr>
          <w:ilvl w:val="0"/>
          <w:numId w:val="7"/>
        </w:numPr>
        <w:spacing w:line="276" w:lineRule="auto"/>
        <w:ind w:right="119"/>
        <w:rPr>
          <w:lang w:eastAsia="en-GB"/>
        </w:rPr>
      </w:pPr>
      <w:r w:rsidRPr="00A95BA0">
        <w:rPr>
          <w:rFonts w:cs="Arial"/>
        </w:rPr>
        <w:t xml:space="preserve">Information, services and resources for schools and settings: </w:t>
      </w:r>
      <w:hyperlink r:id="rId52" w:history="1">
        <w:r w:rsidRPr="00A95BA0">
          <w:rPr>
            <w:rStyle w:val="Hyperlink"/>
            <w:rFonts w:cs="Arial"/>
          </w:rPr>
          <w:t>Surrey Education Services</w:t>
        </w:r>
      </w:hyperlink>
      <w:r w:rsidRPr="00A95BA0">
        <w:rPr>
          <w:rFonts w:cs="Arial"/>
        </w:rPr>
        <w:t xml:space="preserve"> hub</w:t>
      </w:r>
    </w:p>
    <w:p w14:paraId="08305E9F" w14:textId="44809243" w:rsidR="00282B79" w:rsidRPr="00282B79" w:rsidRDefault="00282B79" w:rsidP="00221EED">
      <w:pPr>
        <w:pStyle w:val="ListParagraph"/>
        <w:spacing w:after="0"/>
        <w:ind w:left="1288"/>
        <w:rPr>
          <w:rFonts w:eastAsia="Calibri" w:cs="Arial"/>
          <w:color w:val="auto"/>
        </w:rPr>
      </w:pPr>
    </w:p>
    <w:p w14:paraId="7F106610" w14:textId="33287357" w:rsidR="00DC5D8F" w:rsidRDefault="00DC5D8F" w:rsidP="0078433C">
      <w:pPr>
        <w:pStyle w:val="BodyText"/>
        <w:spacing w:after="240"/>
        <w:rPr>
          <w:rStyle w:val="Hyperlink"/>
        </w:rPr>
      </w:pPr>
    </w:p>
    <w:p w14:paraId="31DDB071" w14:textId="20C69EBE" w:rsidR="00DC5D8F" w:rsidRDefault="00DC5D8F" w:rsidP="006A7509">
      <w:pPr>
        <w:pStyle w:val="BodyText"/>
        <w:spacing w:after="0"/>
        <w:rPr>
          <w:rStyle w:val="Hyperlink"/>
        </w:rPr>
      </w:pPr>
    </w:p>
    <w:p w14:paraId="7EC4A1A2" w14:textId="5879B00C" w:rsidR="00DC5D8F" w:rsidRDefault="00DC5D8F" w:rsidP="006A7509">
      <w:pPr>
        <w:pStyle w:val="BodyText"/>
        <w:spacing w:after="0"/>
        <w:rPr>
          <w:rStyle w:val="Hyperlink"/>
        </w:rPr>
      </w:pPr>
    </w:p>
    <w:p w14:paraId="4F63A14A" w14:textId="3C2F610F" w:rsidR="00DC5D8F" w:rsidRDefault="00DC5D8F" w:rsidP="006A7509">
      <w:pPr>
        <w:pStyle w:val="BodyText"/>
        <w:spacing w:after="0"/>
        <w:rPr>
          <w:rStyle w:val="Hyperlink"/>
        </w:rPr>
      </w:pPr>
    </w:p>
    <w:p w14:paraId="00AB59BD" w14:textId="489E609B" w:rsidR="00DC5D8F" w:rsidRDefault="00DC5D8F" w:rsidP="006A7509">
      <w:pPr>
        <w:pStyle w:val="BodyText"/>
        <w:spacing w:after="0"/>
        <w:rPr>
          <w:rStyle w:val="Hyperlink"/>
        </w:rPr>
      </w:pPr>
    </w:p>
    <w:p w14:paraId="7EECF5F2" w14:textId="63A42FD6" w:rsidR="00DC5D8F" w:rsidRDefault="00DC5D8F" w:rsidP="006A7509">
      <w:pPr>
        <w:pStyle w:val="BodyText"/>
        <w:spacing w:after="0"/>
        <w:rPr>
          <w:rStyle w:val="Hyperlink"/>
        </w:rPr>
      </w:pPr>
    </w:p>
    <w:p w14:paraId="2CCC0660" w14:textId="2A1D5E5A" w:rsidR="00DC5D8F" w:rsidRDefault="00DC5D8F" w:rsidP="006A7509">
      <w:pPr>
        <w:pStyle w:val="BodyText"/>
        <w:spacing w:after="0"/>
        <w:rPr>
          <w:rStyle w:val="Hyperlink"/>
        </w:rPr>
      </w:pPr>
    </w:p>
    <w:p w14:paraId="43B9757E" w14:textId="5FE57D6C" w:rsidR="00DC5D8F" w:rsidRDefault="00DC5D8F" w:rsidP="006A7509">
      <w:pPr>
        <w:pStyle w:val="BodyText"/>
        <w:spacing w:after="0"/>
        <w:rPr>
          <w:rStyle w:val="Hyperlink"/>
        </w:rPr>
      </w:pPr>
    </w:p>
    <w:p w14:paraId="020980EA" w14:textId="41A33AF8" w:rsidR="007269F9" w:rsidRDefault="007269F9" w:rsidP="006A7509">
      <w:pPr>
        <w:pStyle w:val="BodyText"/>
        <w:spacing w:after="0"/>
        <w:rPr>
          <w:rStyle w:val="Hyperlink"/>
        </w:rPr>
      </w:pPr>
    </w:p>
    <w:p w14:paraId="2E1A0B26" w14:textId="77777777" w:rsidR="007269F9" w:rsidRDefault="007269F9" w:rsidP="006A7509">
      <w:pPr>
        <w:pStyle w:val="BodyText"/>
        <w:spacing w:after="0"/>
        <w:rPr>
          <w:rStyle w:val="Hyperlink"/>
        </w:rPr>
      </w:pPr>
    </w:p>
    <w:p w14:paraId="0CC497B9" w14:textId="6CFD3F37" w:rsidR="00DC5D8F" w:rsidRDefault="00DC5D8F" w:rsidP="006A7509">
      <w:pPr>
        <w:pStyle w:val="BodyText"/>
        <w:spacing w:after="0"/>
        <w:rPr>
          <w:rStyle w:val="Hyperlink"/>
        </w:rPr>
      </w:pPr>
    </w:p>
    <w:p w14:paraId="4A6F04DC" w14:textId="201A4AB5" w:rsidR="00DC5D8F" w:rsidRDefault="00DC5D8F" w:rsidP="006A7509">
      <w:pPr>
        <w:pStyle w:val="BodyText"/>
        <w:spacing w:after="0"/>
        <w:rPr>
          <w:rStyle w:val="Hyperlink"/>
        </w:rPr>
      </w:pPr>
    </w:p>
    <w:p w14:paraId="2BB0D2FA" w14:textId="1D4CA0BA" w:rsidR="00DC5D8F" w:rsidRDefault="00DC5D8F" w:rsidP="00285E73">
      <w:pPr>
        <w:pStyle w:val="BodyText"/>
        <w:tabs>
          <w:tab w:val="left" w:pos="840"/>
        </w:tabs>
        <w:spacing w:after="0"/>
        <w:rPr>
          <w:rStyle w:val="Hyperlink"/>
        </w:rPr>
      </w:pPr>
    </w:p>
    <w:sectPr w:rsidR="00DC5D8F" w:rsidSect="001B112B">
      <w:headerReference w:type="default" r:id="rId53"/>
      <w:footerReference w:type="default" r:id="rId54"/>
      <w:pgSz w:w="11900" w:h="16840"/>
      <w:pgMar w:top="720" w:right="720" w:bottom="720" w:left="720"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1AAC" w14:textId="77777777" w:rsidR="002F79E7" w:rsidRDefault="002F79E7" w:rsidP="0056799F">
      <w:pPr>
        <w:spacing w:after="0"/>
      </w:pPr>
      <w:r>
        <w:separator/>
      </w:r>
    </w:p>
  </w:endnote>
  <w:endnote w:type="continuationSeparator" w:id="0">
    <w:p w14:paraId="258025E5" w14:textId="77777777" w:rsidR="002F79E7" w:rsidRDefault="002F79E7" w:rsidP="0056799F">
      <w:pPr>
        <w:spacing w:after="0"/>
      </w:pPr>
      <w:r>
        <w:continuationSeparator/>
      </w:r>
    </w:p>
  </w:endnote>
  <w:endnote w:type="continuationNotice" w:id="1">
    <w:p w14:paraId="1F05C42E" w14:textId="77777777" w:rsidR="002F79E7" w:rsidRDefault="002F79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9B2A" w14:textId="2B024559" w:rsidR="0078433C" w:rsidRDefault="00496A9B" w:rsidP="006A662D">
    <w:pPr>
      <w:pStyle w:val="Footer"/>
      <w:rPr>
        <w:sz w:val="20"/>
        <w:szCs w:val="20"/>
      </w:rPr>
    </w:pPr>
    <w:r>
      <w:rPr>
        <w:sz w:val="20"/>
        <w:szCs w:val="20"/>
      </w:rPr>
      <w:t xml:space="preserve">FAQs </w:t>
    </w:r>
    <w:r w:rsidR="00CD71E1">
      <w:rPr>
        <w:sz w:val="20"/>
        <w:szCs w:val="20"/>
      </w:rPr>
      <w:t>about e</w:t>
    </w:r>
    <w:r w:rsidR="00EC448F" w:rsidRPr="0078433C">
      <w:rPr>
        <w:sz w:val="20"/>
        <w:szCs w:val="20"/>
      </w:rPr>
      <w:t>ducation</w:t>
    </w:r>
    <w:r w:rsidR="00694245" w:rsidRPr="0078433C">
      <w:rPr>
        <w:sz w:val="20"/>
        <w:szCs w:val="20"/>
      </w:rPr>
      <w:t xml:space="preserve"> </w:t>
    </w:r>
    <w:r w:rsidR="006A662D" w:rsidRPr="0078433C">
      <w:rPr>
        <w:sz w:val="20"/>
        <w:szCs w:val="20"/>
      </w:rPr>
      <w:t>for</w:t>
    </w:r>
    <w:r w:rsidR="00694245" w:rsidRPr="0078433C">
      <w:rPr>
        <w:sz w:val="20"/>
        <w:szCs w:val="20"/>
      </w:rPr>
      <w:t xml:space="preserve"> </w:t>
    </w:r>
    <w:r w:rsidR="0016564D" w:rsidRPr="0078433C">
      <w:rPr>
        <w:sz w:val="20"/>
        <w:szCs w:val="20"/>
      </w:rPr>
      <w:t xml:space="preserve">children and young people arriving from </w:t>
    </w:r>
    <w:r w:rsidR="00694245" w:rsidRPr="0078433C">
      <w:rPr>
        <w:sz w:val="20"/>
        <w:szCs w:val="20"/>
      </w:rPr>
      <w:t>Ukraine</w:t>
    </w:r>
    <w:r w:rsidR="0016564D" w:rsidRPr="0078433C">
      <w:rPr>
        <w:sz w:val="20"/>
        <w:szCs w:val="20"/>
      </w:rPr>
      <w:t>.</w:t>
    </w:r>
  </w:p>
  <w:p w14:paraId="34AA4C01" w14:textId="645AE6F9" w:rsidR="0056799F" w:rsidRDefault="324CC129" w:rsidP="006A662D">
    <w:pPr>
      <w:pStyle w:val="Footer"/>
    </w:pPr>
    <w:r w:rsidRPr="0078433C">
      <w:rPr>
        <w:sz w:val="20"/>
        <w:szCs w:val="20"/>
      </w:rPr>
      <w:t xml:space="preserve"> V</w:t>
    </w:r>
    <w:r w:rsidR="00974C2C">
      <w:rPr>
        <w:sz w:val="20"/>
        <w:szCs w:val="20"/>
      </w:rPr>
      <w:t xml:space="preserve">1 </w:t>
    </w:r>
    <w:r w:rsidR="00AB3378">
      <w:rPr>
        <w:sz w:val="20"/>
        <w:szCs w:val="20"/>
      </w:rPr>
      <w:t>2</w:t>
    </w:r>
    <w:r w:rsidR="00390817">
      <w:rPr>
        <w:sz w:val="20"/>
        <w:szCs w:val="20"/>
      </w:rPr>
      <w:t>6</w:t>
    </w:r>
    <w:r w:rsidR="00974C2C">
      <w:rPr>
        <w:sz w:val="20"/>
        <w:szCs w:val="20"/>
      </w:rPr>
      <w:t xml:space="preserve"> </w:t>
    </w:r>
    <w:r w:rsidR="007F6F95">
      <w:rPr>
        <w:sz w:val="20"/>
        <w:szCs w:val="20"/>
      </w:rPr>
      <w:t>May</w:t>
    </w:r>
    <w:r w:rsidR="00722135">
      <w:rPr>
        <w:sz w:val="20"/>
        <w:szCs w:val="20"/>
      </w:rPr>
      <w:t xml:space="preserve"> 20</w:t>
    </w:r>
    <w:r w:rsidRPr="0078433C">
      <w:rPr>
        <w:sz w:val="20"/>
        <w:szCs w:val="20"/>
      </w:rPr>
      <w:t>22</w:t>
    </w:r>
    <w:r w:rsidR="00797945">
      <w:tab/>
    </w:r>
    <w:r w:rsidR="00797945">
      <w:tab/>
    </w:r>
    <w:r w:rsidR="00797945">
      <w:tab/>
    </w:r>
    <w:r>
      <w:t xml:space="preserve">Page </w:t>
    </w:r>
    <w:sdt>
      <w:sdtPr>
        <w:rPr>
          <w:color w:val="2B579A"/>
          <w:shd w:val="clear" w:color="auto" w:fill="E6E6E6"/>
        </w:rPr>
        <w:id w:val="1654490552"/>
        <w:docPartObj>
          <w:docPartGallery w:val="Page Numbers (Bottom of Page)"/>
          <w:docPartUnique/>
        </w:docPartObj>
      </w:sdtPr>
      <w:sdtEndPr>
        <w:rPr>
          <w:noProof/>
          <w:color w:val="000000" w:themeColor="text1"/>
          <w:shd w:val="clear" w:color="auto" w:fill="auto"/>
        </w:rPr>
      </w:sdtEndPr>
      <w:sdtContent>
        <w:r w:rsidR="00694245">
          <w:rPr>
            <w:color w:val="2B579A"/>
            <w:shd w:val="clear" w:color="auto" w:fill="E6E6E6"/>
          </w:rPr>
          <w:fldChar w:fldCharType="begin"/>
        </w:r>
        <w:r w:rsidR="00694245">
          <w:instrText xml:space="preserve"> PAGE   \* MERGEFORMAT </w:instrText>
        </w:r>
        <w:r w:rsidR="00694245">
          <w:rPr>
            <w:color w:val="2B579A"/>
            <w:shd w:val="clear" w:color="auto" w:fill="E6E6E6"/>
          </w:rPr>
          <w:fldChar w:fldCharType="separate"/>
        </w:r>
        <w:r>
          <w:rPr>
            <w:noProof/>
          </w:rPr>
          <w:t>2</w:t>
        </w:r>
        <w:r w:rsidR="00694245">
          <w:rPr>
            <w:color w:val="2B579A"/>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B630B" w14:textId="77777777" w:rsidR="002F79E7" w:rsidRDefault="002F79E7" w:rsidP="0056799F">
      <w:pPr>
        <w:spacing w:after="0"/>
      </w:pPr>
      <w:r>
        <w:separator/>
      </w:r>
    </w:p>
  </w:footnote>
  <w:footnote w:type="continuationSeparator" w:id="0">
    <w:p w14:paraId="5CAC1DCB" w14:textId="77777777" w:rsidR="002F79E7" w:rsidRDefault="002F79E7" w:rsidP="0056799F">
      <w:pPr>
        <w:spacing w:after="0"/>
      </w:pPr>
      <w:r>
        <w:continuationSeparator/>
      </w:r>
    </w:p>
  </w:footnote>
  <w:footnote w:type="continuationNotice" w:id="1">
    <w:p w14:paraId="60A49FA2" w14:textId="77777777" w:rsidR="002F79E7" w:rsidRDefault="002F79E7">
      <w:pPr>
        <w:spacing w:after="0"/>
      </w:pPr>
    </w:p>
  </w:footnote>
  <w:footnote w:id="2">
    <w:p w14:paraId="176B56B8" w14:textId="77777777" w:rsidR="007269F9" w:rsidRDefault="007269F9" w:rsidP="007269F9">
      <w:pPr>
        <w:rPr>
          <w:rFonts w:ascii="Calibri" w:hAnsi="Calibri" w:cs="Calibri"/>
          <w:color w:val="000000"/>
          <w:sz w:val="20"/>
          <w:szCs w:val="20"/>
          <w:lang w:eastAsia="en-GB"/>
        </w:rPr>
      </w:pPr>
      <w:r>
        <w:rPr>
          <w:rStyle w:val="FootnoteReference"/>
        </w:rPr>
        <w:t>[1]</w:t>
      </w:r>
      <w:r>
        <w:rPr>
          <w:sz w:val="20"/>
          <w:szCs w:val="20"/>
        </w:rPr>
        <w:t xml:space="preserve"> An infant class is one in which the majority of children will reach the age of 5, 6 or 7 during the school year i.e. Reception, Year 1 and Year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65F8" w14:textId="48653C56" w:rsidR="00694245" w:rsidRDefault="00694245" w:rsidP="006A662D">
    <w:pPr>
      <w:pStyle w:val="Heading1"/>
    </w:pPr>
    <w:r w:rsidRPr="324CC129">
      <w:rPr>
        <w:sz w:val="36"/>
        <w:szCs w:val="36"/>
      </w:rPr>
      <w:t xml:space="preserve"> </w:t>
    </w:r>
  </w:p>
</w:hdr>
</file>

<file path=word/intelligence.xml><?xml version="1.0" encoding="utf-8"?>
<int:Intelligence xmlns:int="http://schemas.microsoft.com/office/intelligence/2019/intelligence">
  <int:IntelligenceSettings/>
  <int:Manifest>
    <int:ParagraphRange paragraphId="263516380" textId="1345359361" start="67" length="14" invalidationStart="67" invalidationLength="14" id="aUjvmqtK"/>
    <int:ParagraphRange paragraphId="792122093" textId="2128724386" start="361" length="10" invalidationStart="361" invalidationLength="10" id="sGPsHhKH"/>
    <int:ParagraphRange paragraphId="1858728098" textId="1570422049" start="4" length="6" invalidationStart="4" invalidationLength="6" id="YwwXsg9n"/>
  </int:Manifest>
  <int:Observations>
    <int:Content id="aUjvmqtK">
      <int:Rejection type="LegacyProofing"/>
    </int:Content>
    <int:Content id="sGPsHhKH">
      <int:Rejection type="LegacyProofing"/>
    </int:Content>
    <int:Content id="YwwXsg9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3D9B"/>
    <w:multiLevelType w:val="hybridMultilevel"/>
    <w:tmpl w:val="279A841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B1E3E53"/>
    <w:multiLevelType w:val="hybridMultilevel"/>
    <w:tmpl w:val="995E2C6A"/>
    <w:lvl w:ilvl="0" w:tplc="38B0146C">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B173D"/>
    <w:multiLevelType w:val="hybridMultilevel"/>
    <w:tmpl w:val="79D09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11702"/>
    <w:multiLevelType w:val="hybridMultilevel"/>
    <w:tmpl w:val="14D45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C0FC2"/>
    <w:multiLevelType w:val="hybridMultilevel"/>
    <w:tmpl w:val="68367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0728EB"/>
    <w:multiLevelType w:val="hybridMultilevel"/>
    <w:tmpl w:val="142C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1543C"/>
    <w:multiLevelType w:val="hybridMultilevel"/>
    <w:tmpl w:val="AAE0B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781B94"/>
    <w:multiLevelType w:val="multilevel"/>
    <w:tmpl w:val="56EC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365D0"/>
    <w:multiLevelType w:val="hybridMultilevel"/>
    <w:tmpl w:val="1B364F44"/>
    <w:lvl w:ilvl="0" w:tplc="6A222852">
      <w:numFmt w:val="bullet"/>
      <w:lvlText w:val="-"/>
      <w:lvlJc w:val="left"/>
      <w:pPr>
        <w:ind w:left="436" w:hanging="360"/>
      </w:pPr>
      <w:rPr>
        <w:rFonts w:ascii="Calibri" w:eastAsiaTheme="minorHAnsi" w:hAnsi="Calibri" w:cstheme="minorBid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3CE67136"/>
    <w:multiLevelType w:val="hybridMultilevel"/>
    <w:tmpl w:val="7EF4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678C0"/>
    <w:multiLevelType w:val="multilevel"/>
    <w:tmpl w:val="4D9A5E08"/>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11676AA"/>
    <w:multiLevelType w:val="hybridMultilevel"/>
    <w:tmpl w:val="2E6AF354"/>
    <w:lvl w:ilvl="0" w:tplc="311AFF88">
      <w:start w:val="1"/>
      <w:numFmt w:val="decimal"/>
      <w:pStyle w:val="Normal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B1E13"/>
    <w:multiLevelType w:val="hybridMultilevel"/>
    <w:tmpl w:val="D6DA0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222AF"/>
    <w:multiLevelType w:val="hybridMultilevel"/>
    <w:tmpl w:val="9A625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181B44"/>
    <w:multiLevelType w:val="hybridMultilevel"/>
    <w:tmpl w:val="5F800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459E9"/>
    <w:multiLevelType w:val="hybridMultilevel"/>
    <w:tmpl w:val="2CEA7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523E65"/>
    <w:multiLevelType w:val="hybridMultilevel"/>
    <w:tmpl w:val="78EC6510"/>
    <w:lvl w:ilvl="0" w:tplc="7F5ED3E8">
      <w:start w:val="1"/>
      <w:numFmt w:val="decimal"/>
      <w:pStyle w:val="Heading3"/>
      <w:lvlText w:val="%1."/>
      <w:lvlJc w:val="left"/>
      <w:pPr>
        <w:ind w:left="785"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28F1C10"/>
    <w:multiLevelType w:val="hybridMultilevel"/>
    <w:tmpl w:val="8F9CE8C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7B0673E1"/>
    <w:multiLevelType w:val="hybridMultilevel"/>
    <w:tmpl w:val="3A60C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6"/>
  </w:num>
  <w:num w:numId="6">
    <w:abstractNumId w:val="5"/>
  </w:num>
  <w:num w:numId="7">
    <w:abstractNumId w:val="0"/>
  </w:num>
  <w:num w:numId="8">
    <w:abstractNumId w:val="16"/>
  </w:num>
  <w:num w:numId="9">
    <w:abstractNumId w:val="18"/>
  </w:num>
  <w:num w:numId="10">
    <w:abstractNumId w:val="8"/>
  </w:num>
  <w:num w:numId="11">
    <w:abstractNumId w:val="18"/>
  </w:num>
  <w:num w:numId="12">
    <w:abstractNumId w:val="3"/>
  </w:num>
  <w:num w:numId="13">
    <w:abstractNumId w:val="15"/>
  </w:num>
  <w:num w:numId="14">
    <w:abstractNumId w:val="14"/>
  </w:num>
  <w:num w:numId="15">
    <w:abstractNumId w:val="12"/>
  </w:num>
  <w:num w:numId="16">
    <w:abstractNumId w:val="2"/>
  </w:num>
  <w:num w:numId="17">
    <w:abstractNumId w:val="1"/>
  </w:num>
  <w:num w:numId="18">
    <w:abstractNumId w:val="13"/>
  </w:num>
  <w:num w:numId="19">
    <w:abstractNumId w:val="9"/>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oNotDisplayPageBoundaries/>
  <w:proofState w:spelling="clean" w:grammar="clean"/>
  <w:defaultTabStop w:val="28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98"/>
    <w:rsid w:val="00025526"/>
    <w:rsid w:val="00027C1E"/>
    <w:rsid w:val="00036CAD"/>
    <w:rsid w:val="0004203E"/>
    <w:rsid w:val="00043542"/>
    <w:rsid w:val="00047A21"/>
    <w:rsid w:val="00081E67"/>
    <w:rsid w:val="00091F2F"/>
    <w:rsid w:val="000A3E80"/>
    <w:rsid w:val="000B0C5B"/>
    <w:rsid w:val="000C13E0"/>
    <w:rsid w:val="000E190D"/>
    <w:rsid w:val="000E5067"/>
    <w:rsid w:val="000E6785"/>
    <w:rsid w:val="000F11F9"/>
    <w:rsid w:val="00107284"/>
    <w:rsid w:val="0012330A"/>
    <w:rsid w:val="00127F2F"/>
    <w:rsid w:val="0016079A"/>
    <w:rsid w:val="0016564D"/>
    <w:rsid w:val="00172F3E"/>
    <w:rsid w:val="00173CB8"/>
    <w:rsid w:val="001A0211"/>
    <w:rsid w:val="001A2E27"/>
    <w:rsid w:val="001B112B"/>
    <w:rsid w:val="001C18C3"/>
    <w:rsid w:val="001D4312"/>
    <w:rsid w:val="001D4BA9"/>
    <w:rsid w:val="001D5E62"/>
    <w:rsid w:val="001E30AD"/>
    <w:rsid w:val="001E64A0"/>
    <w:rsid w:val="001E74F0"/>
    <w:rsid w:val="001F26D0"/>
    <w:rsid w:val="001F44D8"/>
    <w:rsid w:val="00201593"/>
    <w:rsid w:val="00204C7C"/>
    <w:rsid w:val="002156FE"/>
    <w:rsid w:val="00221EED"/>
    <w:rsid w:val="00225796"/>
    <w:rsid w:val="0023598B"/>
    <w:rsid w:val="00236A73"/>
    <w:rsid w:val="00236AA0"/>
    <w:rsid w:val="002413A5"/>
    <w:rsid w:val="002416CE"/>
    <w:rsid w:val="002533D0"/>
    <w:rsid w:val="00282B79"/>
    <w:rsid w:val="00285E73"/>
    <w:rsid w:val="00290A75"/>
    <w:rsid w:val="00291CBA"/>
    <w:rsid w:val="002C7B21"/>
    <w:rsid w:val="002D687C"/>
    <w:rsid w:val="002E60AF"/>
    <w:rsid w:val="002F042A"/>
    <w:rsid w:val="002F79E7"/>
    <w:rsid w:val="003022CB"/>
    <w:rsid w:val="0030382E"/>
    <w:rsid w:val="003047C2"/>
    <w:rsid w:val="00307484"/>
    <w:rsid w:val="00312FCD"/>
    <w:rsid w:val="00316B59"/>
    <w:rsid w:val="00337FA9"/>
    <w:rsid w:val="00346D1B"/>
    <w:rsid w:val="00347180"/>
    <w:rsid w:val="003740F0"/>
    <w:rsid w:val="00376724"/>
    <w:rsid w:val="00390817"/>
    <w:rsid w:val="003908C3"/>
    <w:rsid w:val="0039799A"/>
    <w:rsid w:val="003C111D"/>
    <w:rsid w:val="003C140F"/>
    <w:rsid w:val="003C7EBF"/>
    <w:rsid w:val="003D46C5"/>
    <w:rsid w:val="003D6EF4"/>
    <w:rsid w:val="0040093A"/>
    <w:rsid w:val="00403B53"/>
    <w:rsid w:val="00480FF5"/>
    <w:rsid w:val="00484F36"/>
    <w:rsid w:val="00492988"/>
    <w:rsid w:val="00493B89"/>
    <w:rsid w:val="00496A9B"/>
    <w:rsid w:val="004A03BE"/>
    <w:rsid w:val="004A553D"/>
    <w:rsid w:val="004A732E"/>
    <w:rsid w:val="004B7082"/>
    <w:rsid w:val="004C40F7"/>
    <w:rsid w:val="004D6297"/>
    <w:rsid w:val="004E6227"/>
    <w:rsid w:val="004F3A7D"/>
    <w:rsid w:val="0050101F"/>
    <w:rsid w:val="00501190"/>
    <w:rsid w:val="00506521"/>
    <w:rsid w:val="00507C1D"/>
    <w:rsid w:val="005142FA"/>
    <w:rsid w:val="0051602C"/>
    <w:rsid w:val="00537E13"/>
    <w:rsid w:val="00561975"/>
    <w:rsid w:val="00563365"/>
    <w:rsid w:val="0056799F"/>
    <w:rsid w:val="00573555"/>
    <w:rsid w:val="0058226E"/>
    <w:rsid w:val="00596BAD"/>
    <w:rsid w:val="005A01F6"/>
    <w:rsid w:val="005A214D"/>
    <w:rsid w:val="005A40F4"/>
    <w:rsid w:val="005B719B"/>
    <w:rsid w:val="005C36EA"/>
    <w:rsid w:val="005C59B3"/>
    <w:rsid w:val="005C61D2"/>
    <w:rsid w:val="005D08F2"/>
    <w:rsid w:val="005D33BA"/>
    <w:rsid w:val="005E5ECC"/>
    <w:rsid w:val="005E7B5D"/>
    <w:rsid w:val="005F6950"/>
    <w:rsid w:val="00600407"/>
    <w:rsid w:val="006007F1"/>
    <w:rsid w:val="0060318E"/>
    <w:rsid w:val="00603433"/>
    <w:rsid w:val="00617DB8"/>
    <w:rsid w:val="0064092F"/>
    <w:rsid w:val="006418AD"/>
    <w:rsid w:val="00653BFA"/>
    <w:rsid w:val="0065DF3C"/>
    <w:rsid w:val="006600EE"/>
    <w:rsid w:val="006703D8"/>
    <w:rsid w:val="006729C5"/>
    <w:rsid w:val="00674E3D"/>
    <w:rsid w:val="00685315"/>
    <w:rsid w:val="00694245"/>
    <w:rsid w:val="0069519C"/>
    <w:rsid w:val="006A662D"/>
    <w:rsid w:val="006A7509"/>
    <w:rsid w:val="006B4BA6"/>
    <w:rsid w:val="006D3C0C"/>
    <w:rsid w:val="006F12B9"/>
    <w:rsid w:val="00700403"/>
    <w:rsid w:val="00704AB7"/>
    <w:rsid w:val="00722135"/>
    <w:rsid w:val="007241DB"/>
    <w:rsid w:val="007269F9"/>
    <w:rsid w:val="007346F8"/>
    <w:rsid w:val="00736522"/>
    <w:rsid w:val="007409B6"/>
    <w:rsid w:val="00741692"/>
    <w:rsid w:val="00751EC1"/>
    <w:rsid w:val="0077209F"/>
    <w:rsid w:val="00780309"/>
    <w:rsid w:val="0078433C"/>
    <w:rsid w:val="007900A4"/>
    <w:rsid w:val="00797945"/>
    <w:rsid w:val="007A0AF1"/>
    <w:rsid w:val="007A6888"/>
    <w:rsid w:val="007B6F49"/>
    <w:rsid w:val="007C1F87"/>
    <w:rsid w:val="007C71CB"/>
    <w:rsid w:val="007F39ED"/>
    <w:rsid w:val="007F6F95"/>
    <w:rsid w:val="00825340"/>
    <w:rsid w:val="00840253"/>
    <w:rsid w:val="00843ABE"/>
    <w:rsid w:val="00845115"/>
    <w:rsid w:val="008550C3"/>
    <w:rsid w:val="008710EE"/>
    <w:rsid w:val="00876598"/>
    <w:rsid w:val="008822EE"/>
    <w:rsid w:val="00887C01"/>
    <w:rsid w:val="00897A34"/>
    <w:rsid w:val="008D6562"/>
    <w:rsid w:val="008E2142"/>
    <w:rsid w:val="008E2D64"/>
    <w:rsid w:val="008E3C7C"/>
    <w:rsid w:val="00900433"/>
    <w:rsid w:val="00902925"/>
    <w:rsid w:val="0090324D"/>
    <w:rsid w:val="009311D6"/>
    <w:rsid w:val="009449AD"/>
    <w:rsid w:val="00944F34"/>
    <w:rsid w:val="0095C075"/>
    <w:rsid w:val="00960DA8"/>
    <w:rsid w:val="00974C2C"/>
    <w:rsid w:val="00975DFD"/>
    <w:rsid w:val="0098748F"/>
    <w:rsid w:val="009922C5"/>
    <w:rsid w:val="009A6331"/>
    <w:rsid w:val="009C6B60"/>
    <w:rsid w:val="009E4ADF"/>
    <w:rsid w:val="00A14681"/>
    <w:rsid w:val="00A15773"/>
    <w:rsid w:val="00A21087"/>
    <w:rsid w:val="00A27F89"/>
    <w:rsid w:val="00A36DEA"/>
    <w:rsid w:val="00A439E5"/>
    <w:rsid w:val="00A4559A"/>
    <w:rsid w:val="00A46464"/>
    <w:rsid w:val="00A49280"/>
    <w:rsid w:val="00A5257D"/>
    <w:rsid w:val="00A56180"/>
    <w:rsid w:val="00A63DF5"/>
    <w:rsid w:val="00A66130"/>
    <w:rsid w:val="00A7751E"/>
    <w:rsid w:val="00A8369C"/>
    <w:rsid w:val="00A87146"/>
    <w:rsid w:val="00A90230"/>
    <w:rsid w:val="00A95BA0"/>
    <w:rsid w:val="00AA2394"/>
    <w:rsid w:val="00AA362D"/>
    <w:rsid w:val="00AB3378"/>
    <w:rsid w:val="00AB3716"/>
    <w:rsid w:val="00AB3FDC"/>
    <w:rsid w:val="00AB79BA"/>
    <w:rsid w:val="00AC363E"/>
    <w:rsid w:val="00AD5E96"/>
    <w:rsid w:val="00AE69B4"/>
    <w:rsid w:val="00AF750B"/>
    <w:rsid w:val="00B05ED3"/>
    <w:rsid w:val="00B10978"/>
    <w:rsid w:val="00B11193"/>
    <w:rsid w:val="00B11F15"/>
    <w:rsid w:val="00B15C29"/>
    <w:rsid w:val="00B17D71"/>
    <w:rsid w:val="00B308B4"/>
    <w:rsid w:val="00B31E58"/>
    <w:rsid w:val="00B41BDD"/>
    <w:rsid w:val="00B41CB9"/>
    <w:rsid w:val="00B52B50"/>
    <w:rsid w:val="00B60D10"/>
    <w:rsid w:val="00B71CD0"/>
    <w:rsid w:val="00B8292C"/>
    <w:rsid w:val="00B83F01"/>
    <w:rsid w:val="00B86CFC"/>
    <w:rsid w:val="00B91C35"/>
    <w:rsid w:val="00B91C8D"/>
    <w:rsid w:val="00B92CD9"/>
    <w:rsid w:val="00BA57A3"/>
    <w:rsid w:val="00BC12C6"/>
    <w:rsid w:val="00BC613E"/>
    <w:rsid w:val="00BD0C13"/>
    <w:rsid w:val="00BD7DCA"/>
    <w:rsid w:val="00BE3836"/>
    <w:rsid w:val="00BF5DCA"/>
    <w:rsid w:val="00C01BCC"/>
    <w:rsid w:val="00C05FF2"/>
    <w:rsid w:val="00C14890"/>
    <w:rsid w:val="00C2412C"/>
    <w:rsid w:val="00C41F9F"/>
    <w:rsid w:val="00C52D2F"/>
    <w:rsid w:val="00C675B8"/>
    <w:rsid w:val="00C72A1D"/>
    <w:rsid w:val="00C83E31"/>
    <w:rsid w:val="00CA08CE"/>
    <w:rsid w:val="00CA3CDC"/>
    <w:rsid w:val="00CB6A5C"/>
    <w:rsid w:val="00CC5EE9"/>
    <w:rsid w:val="00CC7F52"/>
    <w:rsid w:val="00CD3043"/>
    <w:rsid w:val="00CD71E1"/>
    <w:rsid w:val="00CE5CA1"/>
    <w:rsid w:val="00CF37AC"/>
    <w:rsid w:val="00D0443C"/>
    <w:rsid w:val="00D05D5F"/>
    <w:rsid w:val="00D219C9"/>
    <w:rsid w:val="00D33325"/>
    <w:rsid w:val="00D33A4C"/>
    <w:rsid w:val="00D379F3"/>
    <w:rsid w:val="00D652E8"/>
    <w:rsid w:val="00D6611F"/>
    <w:rsid w:val="00D81CAC"/>
    <w:rsid w:val="00DC5D8F"/>
    <w:rsid w:val="00DC6CBA"/>
    <w:rsid w:val="00DD7D70"/>
    <w:rsid w:val="00DE53AE"/>
    <w:rsid w:val="00DF5356"/>
    <w:rsid w:val="00DF5B46"/>
    <w:rsid w:val="00E156A8"/>
    <w:rsid w:val="00E15DB4"/>
    <w:rsid w:val="00E55246"/>
    <w:rsid w:val="00E55F0F"/>
    <w:rsid w:val="00E62D98"/>
    <w:rsid w:val="00E725EC"/>
    <w:rsid w:val="00E80E54"/>
    <w:rsid w:val="00EA2136"/>
    <w:rsid w:val="00EB25EC"/>
    <w:rsid w:val="00EC448F"/>
    <w:rsid w:val="00ED442B"/>
    <w:rsid w:val="00EF1AD5"/>
    <w:rsid w:val="00EF4429"/>
    <w:rsid w:val="00F0052E"/>
    <w:rsid w:val="00F0155C"/>
    <w:rsid w:val="00F07030"/>
    <w:rsid w:val="00F3429B"/>
    <w:rsid w:val="00F34575"/>
    <w:rsid w:val="00F36417"/>
    <w:rsid w:val="00F37DA9"/>
    <w:rsid w:val="00F432C0"/>
    <w:rsid w:val="00F454F1"/>
    <w:rsid w:val="00F622A8"/>
    <w:rsid w:val="00F70FA5"/>
    <w:rsid w:val="00F717DB"/>
    <w:rsid w:val="00F73D36"/>
    <w:rsid w:val="00F73E33"/>
    <w:rsid w:val="00F75D04"/>
    <w:rsid w:val="00F81C7F"/>
    <w:rsid w:val="00F87ED2"/>
    <w:rsid w:val="00FC08F9"/>
    <w:rsid w:val="00FC206E"/>
    <w:rsid w:val="00FE3B5B"/>
    <w:rsid w:val="00FF05B9"/>
    <w:rsid w:val="00FF4F3C"/>
    <w:rsid w:val="01445CE8"/>
    <w:rsid w:val="01CD4030"/>
    <w:rsid w:val="01FA3DB2"/>
    <w:rsid w:val="02030340"/>
    <w:rsid w:val="025EE8C3"/>
    <w:rsid w:val="02CBE506"/>
    <w:rsid w:val="0345942C"/>
    <w:rsid w:val="034B314E"/>
    <w:rsid w:val="038092DC"/>
    <w:rsid w:val="0396A4DB"/>
    <w:rsid w:val="04AA8147"/>
    <w:rsid w:val="04AFEBDB"/>
    <w:rsid w:val="04E76656"/>
    <w:rsid w:val="0531C87B"/>
    <w:rsid w:val="05BDD307"/>
    <w:rsid w:val="05D0BA6E"/>
    <w:rsid w:val="062FC778"/>
    <w:rsid w:val="06E1B61B"/>
    <w:rsid w:val="077579E7"/>
    <w:rsid w:val="07AC9F89"/>
    <w:rsid w:val="07D978B1"/>
    <w:rsid w:val="07F9512D"/>
    <w:rsid w:val="07FE168A"/>
    <w:rsid w:val="07FF2120"/>
    <w:rsid w:val="081EA2B4"/>
    <w:rsid w:val="0850A587"/>
    <w:rsid w:val="08614D5F"/>
    <w:rsid w:val="0886B11E"/>
    <w:rsid w:val="08CCC886"/>
    <w:rsid w:val="09028B53"/>
    <w:rsid w:val="0950CD4E"/>
    <w:rsid w:val="09BFC080"/>
    <w:rsid w:val="09F66025"/>
    <w:rsid w:val="0A05C2B5"/>
    <w:rsid w:val="0A30B8D2"/>
    <w:rsid w:val="0A44E9B1"/>
    <w:rsid w:val="0A9CA3AD"/>
    <w:rsid w:val="0AEB9659"/>
    <w:rsid w:val="0B10B50F"/>
    <w:rsid w:val="0B204E90"/>
    <w:rsid w:val="0B65457F"/>
    <w:rsid w:val="0BA9D6CC"/>
    <w:rsid w:val="0BD46075"/>
    <w:rsid w:val="0BF49DAE"/>
    <w:rsid w:val="0C388A07"/>
    <w:rsid w:val="0C606B01"/>
    <w:rsid w:val="0C687CE1"/>
    <w:rsid w:val="0CE87280"/>
    <w:rsid w:val="0CF7D510"/>
    <w:rsid w:val="0D175661"/>
    <w:rsid w:val="0D18655A"/>
    <w:rsid w:val="0D222AC8"/>
    <w:rsid w:val="0D6BE714"/>
    <w:rsid w:val="0D7874A2"/>
    <w:rsid w:val="0DF2FB77"/>
    <w:rsid w:val="0E3A663F"/>
    <w:rsid w:val="0EB9B287"/>
    <w:rsid w:val="0EC672D0"/>
    <w:rsid w:val="0EE6B009"/>
    <w:rsid w:val="0F15984D"/>
    <w:rsid w:val="0F315A48"/>
    <w:rsid w:val="0F386741"/>
    <w:rsid w:val="0F3B5C99"/>
    <w:rsid w:val="0F7D5E30"/>
    <w:rsid w:val="0F82A307"/>
    <w:rsid w:val="0F9E7E0C"/>
    <w:rsid w:val="0FEA1A3C"/>
    <w:rsid w:val="0FEC37CF"/>
    <w:rsid w:val="103BB4E7"/>
    <w:rsid w:val="107B5D2D"/>
    <w:rsid w:val="10BF7C57"/>
    <w:rsid w:val="114C5F8D"/>
    <w:rsid w:val="11717E43"/>
    <w:rsid w:val="119123AB"/>
    <w:rsid w:val="11FDAEEB"/>
    <w:rsid w:val="1247DC3A"/>
    <w:rsid w:val="124FA226"/>
    <w:rsid w:val="12649B04"/>
    <w:rsid w:val="12A95F22"/>
    <w:rsid w:val="12EC1509"/>
    <w:rsid w:val="1300E64D"/>
    <w:rsid w:val="138D23ED"/>
    <w:rsid w:val="13EB7287"/>
    <w:rsid w:val="142E3330"/>
    <w:rsid w:val="14833606"/>
    <w:rsid w:val="1495C642"/>
    <w:rsid w:val="14E4EBBF"/>
    <w:rsid w:val="1534B835"/>
    <w:rsid w:val="15E39095"/>
    <w:rsid w:val="16B6D51D"/>
    <w:rsid w:val="16E19197"/>
    <w:rsid w:val="1713A11F"/>
    <w:rsid w:val="174E1AD2"/>
    <w:rsid w:val="1803FB9C"/>
    <w:rsid w:val="181BF509"/>
    <w:rsid w:val="184408D4"/>
    <w:rsid w:val="18CACE89"/>
    <w:rsid w:val="18DDFE0A"/>
    <w:rsid w:val="18FA1C6F"/>
    <w:rsid w:val="192BECCA"/>
    <w:rsid w:val="196394FD"/>
    <w:rsid w:val="1980E224"/>
    <w:rsid w:val="19A89148"/>
    <w:rsid w:val="19DD9FAF"/>
    <w:rsid w:val="1A303325"/>
    <w:rsid w:val="1AC0CCBF"/>
    <w:rsid w:val="1AD70E25"/>
    <w:rsid w:val="1B10FCBC"/>
    <w:rsid w:val="1B29968E"/>
    <w:rsid w:val="1B8AABE2"/>
    <w:rsid w:val="1B8F0AED"/>
    <w:rsid w:val="1BCC7AA8"/>
    <w:rsid w:val="1C2F0826"/>
    <w:rsid w:val="1C79B265"/>
    <w:rsid w:val="1C9AD579"/>
    <w:rsid w:val="1CAA6E8D"/>
    <w:rsid w:val="1D348FEC"/>
    <w:rsid w:val="1D9254CD"/>
    <w:rsid w:val="1DEB15AA"/>
    <w:rsid w:val="1E5FFF73"/>
    <w:rsid w:val="1F1E72B7"/>
    <w:rsid w:val="1F8D1AE8"/>
    <w:rsid w:val="1F903457"/>
    <w:rsid w:val="1FA2F764"/>
    <w:rsid w:val="1FF1B73F"/>
    <w:rsid w:val="201ED71C"/>
    <w:rsid w:val="204EA79B"/>
    <w:rsid w:val="205AF42C"/>
    <w:rsid w:val="20AF8806"/>
    <w:rsid w:val="216ED098"/>
    <w:rsid w:val="2186CA05"/>
    <w:rsid w:val="21D8B329"/>
    <w:rsid w:val="2222E27D"/>
    <w:rsid w:val="2275D088"/>
    <w:rsid w:val="2279C1FF"/>
    <w:rsid w:val="228EC6C4"/>
    <w:rsid w:val="22995E48"/>
    <w:rsid w:val="2382328C"/>
    <w:rsid w:val="23C78E65"/>
    <w:rsid w:val="23E4BFF4"/>
    <w:rsid w:val="23ED36D4"/>
    <w:rsid w:val="242A8A80"/>
    <w:rsid w:val="24352EA9"/>
    <w:rsid w:val="24CFCC13"/>
    <w:rsid w:val="24DB69DE"/>
    <w:rsid w:val="251A6C80"/>
    <w:rsid w:val="254C53B9"/>
    <w:rsid w:val="258C60F1"/>
    <w:rsid w:val="25FE5562"/>
    <w:rsid w:val="26402428"/>
    <w:rsid w:val="26678488"/>
    <w:rsid w:val="2677D1FA"/>
    <w:rsid w:val="26E8BAE2"/>
    <w:rsid w:val="26F92D1B"/>
    <w:rsid w:val="2705A12D"/>
    <w:rsid w:val="2748F991"/>
    <w:rsid w:val="275AB003"/>
    <w:rsid w:val="27801519"/>
    <w:rsid w:val="280CA335"/>
    <w:rsid w:val="2813D1A9"/>
    <w:rsid w:val="285EF1FB"/>
    <w:rsid w:val="288C76BF"/>
    <w:rsid w:val="28A1718E"/>
    <w:rsid w:val="2944C59F"/>
    <w:rsid w:val="2A183CF8"/>
    <w:rsid w:val="2A38C8DF"/>
    <w:rsid w:val="2AC66716"/>
    <w:rsid w:val="2AD02DA0"/>
    <w:rsid w:val="2AE47B1B"/>
    <w:rsid w:val="2AFEB590"/>
    <w:rsid w:val="2B70B8BB"/>
    <w:rsid w:val="2B9CBA1E"/>
    <w:rsid w:val="2BC5165A"/>
    <w:rsid w:val="2BD8C725"/>
    <w:rsid w:val="2BE38911"/>
    <w:rsid w:val="2BFB6D5F"/>
    <w:rsid w:val="2C1EDE8D"/>
    <w:rsid w:val="2C5299F5"/>
    <w:rsid w:val="2C66CAD4"/>
    <w:rsid w:val="2C731765"/>
    <w:rsid w:val="2C9C5C85"/>
    <w:rsid w:val="2CB6CD99"/>
    <w:rsid w:val="2CBE1F2E"/>
    <w:rsid w:val="2CC09307"/>
    <w:rsid w:val="2CC8808D"/>
    <w:rsid w:val="2CD35614"/>
    <w:rsid w:val="2DEEB9B4"/>
    <w:rsid w:val="2E10AEDE"/>
    <w:rsid w:val="2E28A84B"/>
    <w:rsid w:val="2E7C58E6"/>
    <w:rsid w:val="2EB728B5"/>
    <w:rsid w:val="2F03DA59"/>
    <w:rsid w:val="2F141911"/>
    <w:rsid w:val="2F35AAB4"/>
    <w:rsid w:val="2F46B3B5"/>
    <w:rsid w:val="2FF777F7"/>
    <w:rsid w:val="30178344"/>
    <w:rsid w:val="30891213"/>
    <w:rsid w:val="309BB6F7"/>
    <w:rsid w:val="30CA8AA9"/>
    <w:rsid w:val="30EAC7CC"/>
    <w:rsid w:val="3102C139"/>
    <w:rsid w:val="311ABAA6"/>
    <w:rsid w:val="3147B828"/>
    <w:rsid w:val="320BC88E"/>
    <w:rsid w:val="324CC129"/>
    <w:rsid w:val="32B03B00"/>
    <w:rsid w:val="32FA2EAC"/>
    <w:rsid w:val="331EE862"/>
    <w:rsid w:val="3359DD00"/>
    <w:rsid w:val="3360E9F9"/>
    <w:rsid w:val="339B0B61"/>
    <w:rsid w:val="33C02A17"/>
    <w:rsid w:val="340C75D6"/>
    <w:rsid w:val="343CBFDB"/>
    <w:rsid w:val="347609EE"/>
    <w:rsid w:val="35160727"/>
    <w:rsid w:val="35333C77"/>
    <w:rsid w:val="354DC4CE"/>
    <w:rsid w:val="35892748"/>
    <w:rsid w:val="35FB7529"/>
    <w:rsid w:val="368D508D"/>
    <w:rsid w:val="36BFB860"/>
    <w:rsid w:val="375BAB5E"/>
    <w:rsid w:val="37836409"/>
    <w:rsid w:val="37DB1C00"/>
    <w:rsid w:val="37FA9D94"/>
    <w:rsid w:val="3873E6D5"/>
    <w:rsid w:val="38995C73"/>
    <w:rsid w:val="38A8C366"/>
    <w:rsid w:val="3935A69C"/>
    <w:rsid w:val="39454180"/>
    <w:rsid w:val="39FF25B6"/>
    <w:rsid w:val="3B5611A3"/>
    <w:rsid w:val="3B769D8A"/>
    <w:rsid w:val="3B9DFDEA"/>
    <w:rsid w:val="3BD7EDA1"/>
    <w:rsid w:val="3C2C7E54"/>
    <w:rsid w:val="3C893BDF"/>
    <w:rsid w:val="3CB392B7"/>
    <w:rsid w:val="3CB63961"/>
    <w:rsid w:val="3CF278CC"/>
    <w:rsid w:val="3CF889A6"/>
    <w:rsid w:val="3CF8BC77"/>
    <w:rsid w:val="3D2FB5B6"/>
    <w:rsid w:val="3E6312C3"/>
    <w:rsid w:val="3E7816D8"/>
    <w:rsid w:val="3F2EC462"/>
    <w:rsid w:val="3F99179A"/>
    <w:rsid w:val="3FCBBCC5"/>
    <w:rsid w:val="3FCBC86C"/>
    <w:rsid w:val="401BDEFB"/>
    <w:rsid w:val="40848860"/>
    <w:rsid w:val="4086A5F3"/>
    <w:rsid w:val="41354CA2"/>
    <w:rsid w:val="416A2933"/>
    <w:rsid w:val="41BA7094"/>
    <w:rsid w:val="4265B49A"/>
    <w:rsid w:val="42B85A8B"/>
    <w:rsid w:val="42C81193"/>
    <w:rsid w:val="433A07D8"/>
    <w:rsid w:val="43472586"/>
    <w:rsid w:val="438117F7"/>
    <w:rsid w:val="43A09948"/>
    <w:rsid w:val="449EBEA4"/>
    <w:rsid w:val="44C8A154"/>
    <w:rsid w:val="4550719F"/>
    <w:rsid w:val="4574F884"/>
    <w:rsid w:val="458F1B6B"/>
    <w:rsid w:val="45945DF8"/>
    <w:rsid w:val="46732A52"/>
    <w:rsid w:val="46789588"/>
    <w:rsid w:val="467DFEB9"/>
    <w:rsid w:val="46D44893"/>
    <w:rsid w:val="472A4883"/>
    <w:rsid w:val="474ECF68"/>
    <w:rsid w:val="475D8FD2"/>
    <w:rsid w:val="47A8FD3D"/>
    <w:rsid w:val="48A6FC7D"/>
    <w:rsid w:val="49506B69"/>
    <w:rsid w:val="49653CAD"/>
    <w:rsid w:val="49701114"/>
    <w:rsid w:val="498CCFDE"/>
    <w:rsid w:val="49B99A8F"/>
    <w:rsid w:val="4A220E2E"/>
    <w:rsid w:val="4A4B4322"/>
    <w:rsid w:val="4AB9456C"/>
    <w:rsid w:val="4B3A49A5"/>
    <w:rsid w:val="4B5982DC"/>
    <w:rsid w:val="4BB10802"/>
    <w:rsid w:val="4BF061CF"/>
    <w:rsid w:val="4C3A1E1B"/>
    <w:rsid w:val="4C47E8FA"/>
    <w:rsid w:val="4C66E8CC"/>
    <w:rsid w:val="4D1E22DA"/>
    <w:rsid w:val="4D2096B3"/>
    <w:rsid w:val="4D2C19F6"/>
    <w:rsid w:val="4D510648"/>
    <w:rsid w:val="4DC6B95F"/>
    <w:rsid w:val="4E50CB97"/>
    <w:rsid w:val="4EBB469B"/>
    <w:rsid w:val="4ECA7ABD"/>
    <w:rsid w:val="4F3F6486"/>
    <w:rsid w:val="4F4429E3"/>
    <w:rsid w:val="5012A90E"/>
    <w:rsid w:val="501A9694"/>
    <w:rsid w:val="502F67D8"/>
    <w:rsid w:val="50A9EEC3"/>
    <w:rsid w:val="50E3AC8E"/>
    <w:rsid w:val="50E915BF"/>
    <w:rsid w:val="510E6703"/>
    <w:rsid w:val="519FDCC5"/>
    <w:rsid w:val="51C47A9E"/>
    <w:rsid w:val="5255F060"/>
    <w:rsid w:val="52BD50A1"/>
    <w:rsid w:val="52FC36B6"/>
    <w:rsid w:val="53046539"/>
    <w:rsid w:val="539C011E"/>
    <w:rsid w:val="53DB281A"/>
    <w:rsid w:val="544CF831"/>
    <w:rsid w:val="54655400"/>
    <w:rsid w:val="546CD0AD"/>
    <w:rsid w:val="5472A0A0"/>
    <w:rsid w:val="55134A84"/>
    <w:rsid w:val="558ADC17"/>
    <w:rsid w:val="559AC489"/>
    <w:rsid w:val="55DC934F"/>
    <w:rsid w:val="5606427E"/>
    <w:rsid w:val="560CB8FA"/>
    <w:rsid w:val="562EAE24"/>
    <w:rsid w:val="569063DD"/>
    <w:rsid w:val="56A0A295"/>
    <w:rsid w:val="56C4B5C2"/>
    <w:rsid w:val="571A1EEA"/>
    <w:rsid w:val="575E8BDD"/>
    <w:rsid w:val="578ED5E2"/>
    <w:rsid w:val="57D8922E"/>
    <w:rsid w:val="585BC8FB"/>
    <w:rsid w:val="5888CA2F"/>
    <w:rsid w:val="58FECB55"/>
    <w:rsid w:val="5938B9EC"/>
    <w:rsid w:val="594D8B30"/>
    <w:rsid w:val="595BF200"/>
    <w:rsid w:val="59AA5732"/>
    <w:rsid w:val="59DF6694"/>
    <w:rsid w:val="5A3BCCF4"/>
    <w:rsid w:val="5A4E818A"/>
    <w:rsid w:val="5AADC165"/>
    <w:rsid w:val="5B0F117C"/>
    <w:rsid w:val="5B133135"/>
    <w:rsid w:val="5B1A70FF"/>
    <w:rsid w:val="5B276214"/>
    <w:rsid w:val="5B4D4430"/>
    <w:rsid w:val="5B8917CD"/>
    <w:rsid w:val="5B903B0A"/>
    <w:rsid w:val="5BBE001B"/>
    <w:rsid w:val="5BE60829"/>
    <w:rsid w:val="5BE99DE6"/>
    <w:rsid w:val="5C87BCA3"/>
    <w:rsid w:val="5CDE067D"/>
    <w:rsid w:val="5CE6CBB2"/>
    <w:rsid w:val="5CE93F8B"/>
    <w:rsid w:val="5E4FFE45"/>
    <w:rsid w:val="5EA827AA"/>
    <w:rsid w:val="5EAFAEDE"/>
    <w:rsid w:val="5EBD7A6D"/>
    <w:rsid w:val="5ECE1EC7"/>
    <w:rsid w:val="5F0C9F3A"/>
    <w:rsid w:val="6055010C"/>
    <w:rsid w:val="6077D000"/>
    <w:rsid w:val="6143D708"/>
    <w:rsid w:val="61B528CA"/>
    <w:rsid w:val="61DA473D"/>
    <w:rsid w:val="6218AF52"/>
    <w:rsid w:val="6251A6E4"/>
    <w:rsid w:val="625BD572"/>
    <w:rsid w:val="62D33434"/>
    <w:rsid w:val="62F2B5C8"/>
    <w:rsid w:val="6369E25B"/>
    <w:rsid w:val="63949CD0"/>
    <w:rsid w:val="63A403C3"/>
    <w:rsid w:val="63D69E67"/>
    <w:rsid w:val="648F41B8"/>
    <w:rsid w:val="64A73B25"/>
    <w:rsid w:val="64BC3F3A"/>
    <w:rsid w:val="64F0F771"/>
    <w:rsid w:val="64FE02A4"/>
    <w:rsid w:val="65013629"/>
    <w:rsid w:val="654DE7CD"/>
    <w:rsid w:val="658119E9"/>
    <w:rsid w:val="65AA4E2D"/>
    <w:rsid w:val="65C29EC5"/>
    <w:rsid w:val="663925C2"/>
    <w:rsid w:val="66D86663"/>
    <w:rsid w:val="6734976A"/>
    <w:rsid w:val="6737A63E"/>
    <w:rsid w:val="6779432E"/>
    <w:rsid w:val="67A455D8"/>
    <w:rsid w:val="67BE3A1D"/>
    <w:rsid w:val="680AEAC6"/>
    <w:rsid w:val="6857C0C4"/>
    <w:rsid w:val="68824A6D"/>
    <w:rsid w:val="68C70E8B"/>
    <w:rsid w:val="68F73436"/>
    <w:rsid w:val="6943318A"/>
    <w:rsid w:val="69C64F52"/>
    <w:rsid w:val="69D86FDA"/>
    <w:rsid w:val="6A469BBD"/>
    <w:rsid w:val="6AE85037"/>
    <w:rsid w:val="6B3A9EFD"/>
    <w:rsid w:val="6B679C7F"/>
    <w:rsid w:val="6BBEBCE8"/>
    <w:rsid w:val="6BE65139"/>
    <w:rsid w:val="6C087934"/>
    <w:rsid w:val="6C308CFF"/>
    <w:rsid w:val="6CC2271B"/>
    <w:rsid w:val="6CDEE5E5"/>
    <w:rsid w:val="6CF6DF52"/>
    <w:rsid w:val="6D6849C7"/>
    <w:rsid w:val="6DBABCE7"/>
    <w:rsid w:val="6DDA714C"/>
    <w:rsid w:val="6DFA4985"/>
    <w:rsid w:val="6EE5BA4B"/>
    <w:rsid w:val="6F4277D6"/>
    <w:rsid w:val="6F451FA0"/>
    <w:rsid w:val="6F99FF01"/>
    <w:rsid w:val="6FE9247E"/>
    <w:rsid w:val="703B94E4"/>
    <w:rsid w:val="707038E1"/>
    <w:rsid w:val="70BC6906"/>
    <w:rsid w:val="70CC83A7"/>
    <w:rsid w:val="70D7F830"/>
    <w:rsid w:val="70E263A1"/>
    <w:rsid w:val="70EC5BE0"/>
    <w:rsid w:val="70F47387"/>
    <w:rsid w:val="7118CF66"/>
    <w:rsid w:val="711CEF1F"/>
    <w:rsid w:val="713D6C8F"/>
    <w:rsid w:val="7143B03A"/>
    <w:rsid w:val="7188D9FA"/>
    <w:rsid w:val="718E105A"/>
    <w:rsid w:val="71CFBAC6"/>
    <w:rsid w:val="71F53064"/>
    <w:rsid w:val="72694268"/>
    <w:rsid w:val="72B90EDE"/>
    <w:rsid w:val="72C30A9B"/>
    <w:rsid w:val="73181BE8"/>
    <w:rsid w:val="731D871E"/>
    <w:rsid w:val="74A7B706"/>
    <w:rsid w:val="74C1CD21"/>
    <w:rsid w:val="74CCD459"/>
    <w:rsid w:val="751690A5"/>
    <w:rsid w:val="764E4CBD"/>
    <w:rsid w:val="76567B40"/>
    <w:rsid w:val="7659F999"/>
    <w:rsid w:val="765EBEF6"/>
    <w:rsid w:val="768B89A7"/>
    <w:rsid w:val="769343AC"/>
    <w:rsid w:val="76D08096"/>
    <w:rsid w:val="772D3E21"/>
    <w:rsid w:val="7757C7CA"/>
    <w:rsid w:val="776EB6B7"/>
    <w:rsid w:val="77BEE6B4"/>
    <w:rsid w:val="77E40527"/>
    <w:rsid w:val="7865608B"/>
    <w:rsid w:val="78AA577A"/>
    <w:rsid w:val="792EA956"/>
    <w:rsid w:val="7948BF71"/>
    <w:rsid w:val="799D4F74"/>
    <w:rsid w:val="7A6C34F1"/>
    <w:rsid w:val="7AE0EBE9"/>
    <w:rsid w:val="7B22BAAF"/>
    <w:rsid w:val="7B948AC6"/>
    <w:rsid w:val="7BAC42E2"/>
    <w:rsid w:val="7C50E15C"/>
    <w:rsid w:val="7C8ACFF3"/>
    <w:rsid w:val="7CF75B33"/>
    <w:rsid w:val="7CFC9193"/>
    <w:rsid w:val="7D416428"/>
    <w:rsid w:val="7DA09791"/>
    <w:rsid w:val="7E4F5577"/>
    <w:rsid w:val="7F1812E3"/>
    <w:rsid w:val="7F4CEF74"/>
    <w:rsid w:val="7F6C61D7"/>
    <w:rsid w:val="7FE9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4207"/>
  <w15:chartTrackingRefBased/>
  <w15:docId w15:val="{E0802A54-B5E9-41E8-8BD8-5715F075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2A"/>
    <w:pPr>
      <w:spacing w:after="240"/>
    </w:pPr>
    <w:rPr>
      <w:rFonts w:ascii="Arial" w:eastAsiaTheme="minorEastAsia" w:hAnsi="Arial"/>
      <w:color w:val="000000" w:themeColor="text1"/>
    </w:rPr>
  </w:style>
  <w:style w:type="paragraph" w:styleId="Heading1">
    <w:name w:val="heading 1"/>
    <w:basedOn w:val="Normal"/>
    <w:link w:val="Heading1Char"/>
    <w:qFormat/>
    <w:rsid w:val="0023598B"/>
    <w:pPr>
      <w:outlineLvl w:val="0"/>
    </w:pPr>
    <w:rPr>
      <w:b/>
      <w:bCs/>
      <w:sz w:val="56"/>
      <w:szCs w:val="96"/>
    </w:rPr>
  </w:style>
  <w:style w:type="paragraph" w:styleId="Heading2">
    <w:name w:val="heading 2"/>
    <w:basedOn w:val="Normal"/>
    <w:next w:val="NoSpacing"/>
    <w:link w:val="Heading2Char"/>
    <w:autoRedefine/>
    <w:qFormat/>
    <w:rsid w:val="0098748F"/>
    <w:pPr>
      <w:outlineLvl w:val="1"/>
    </w:pPr>
    <w:rPr>
      <w:rFonts w:eastAsia="Calibri"/>
      <w:color w:val="auto"/>
      <w:sz w:val="32"/>
      <w:szCs w:val="48"/>
      <w:shd w:val="clear" w:color="auto" w:fill="FFFFFF"/>
      <w:lang w:eastAsia="en-GB"/>
    </w:rPr>
  </w:style>
  <w:style w:type="paragraph" w:styleId="Heading3">
    <w:name w:val="heading 3"/>
    <w:basedOn w:val="Normal"/>
    <w:next w:val="BodyText"/>
    <w:link w:val="Heading3Char"/>
    <w:autoRedefine/>
    <w:qFormat/>
    <w:rsid w:val="00390817"/>
    <w:pPr>
      <w:keepNext/>
      <w:numPr>
        <w:numId w:val="8"/>
      </w:numPr>
      <w:ind w:left="360"/>
      <w:outlineLvl w:val="2"/>
    </w:pPr>
    <w:rPr>
      <w:rFonts w:eastAsia="Calibri" w:cs="Times New Roman"/>
      <w:bCs/>
      <w:color w:val="auto"/>
      <w:sz w:val="28"/>
      <w:szCs w:val="20"/>
    </w:rPr>
  </w:style>
  <w:style w:type="paragraph" w:styleId="Heading4">
    <w:name w:val="heading 4"/>
    <w:basedOn w:val="Normal"/>
    <w:next w:val="Normal"/>
    <w:link w:val="Heading4Char"/>
    <w:qFormat/>
    <w:rsid w:val="00480FF5"/>
    <w:pPr>
      <w:keepNext/>
      <w:tabs>
        <w:tab w:val="num" w:pos="864"/>
      </w:tabs>
      <w:spacing w:before="240" w:after="60"/>
      <w:ind w:left="864" w:hanging="864"/>
      <w:jc w:val="both"/>
      <w:outlineLvl w:val="3"/>
    </w:pPr>
    <w:rPr>
      <w:rFonts w:ascii="Calibri" w:eastAsia="Times New Roman" w:hAnsi="Calibri" w:cs="Times New Roman"/>
      <w:b/>
      <w:color w:val="006D7D"/>
      <w:sz w:val="48"/>
      <w:szCs w:val="20"/>
    </w:rPr>
  </w:style>
  <w:style w:type="paragraph" w:styleId="Heading5">
    <w:name w:val="heading 5"/>
    <w:basedOn w:val="Normal"/>
    <w:next w:val="Normal"/>
    <w:link w:val="Heading5Char"/>
    <w:qFormat/>
    <w:rsid w:val="00480FF5"/>
    <w:pPr>
      <w:numPr>
        <w:numId w:val="1"/>
      </w:numPr>
      <w:tabs>
        <w:tab w:val="num" w:pos="0"/>
        <w:tab w:val="num" w:pos="567"/>
        <w:tab w:val="num" w:pos="1008"/>
      </w:tabs>
      <w:spacing w:before="240" w:after="60"/>
      <w:jc w:val="both"/>
      <w:outlineLvl w:val="4"/>
    </w:pPr>
    <w:rPr>
      <w:rFonts w:ascii="Calibri" w:eastAsia="Times New Roman" w:hAnsi="Calibri" w:cs="Times New Roman"/>
      <w:b/>
      <w:color w:val="006D7D"/>
      <w:sz w:val="48"/>
      <w:szCs w:val="20"/>
    </w:rPr>
  </w:style>
  <w:style w:type="paragraph" w:styleId="Heading6">
    <w:name w:val="heading 6"/>
    <w:basedOn w:val="Normal"/>
    <w:next w:val="Normal"/>
    <w:link w:val="Heading6Char"/>
    <w:qFormat/>
    <w:rsid w:val="00480FF5"/>
    <w:pPr>
      <w:tabs>
        <w:tab w:val="num" w:pos="1152"/>
      </w:tabs>
      <w:ind w:left="1151" w:hanging="1151"/>
      <w:outlineLvl w:val="5"/>
    </w:pPr>
    <w:rPr>
      <w:rFonts w:eastAsia="Times New Roman" w:cs="Times New Roman"/>
      <w:b/>
      <w:color w:val="006D7D"/>
      <w:sz w:val="32"/>
      <w:szCs w:val="20"/>
    </w:rPr>
  </w:style>
  <w:style w:type="paragraph" w:styleId="Heading7">
    <w:name w:val="heading 7"/>
    <w:basedOn w:val="Normal"/>
    <w:next w:val="Normal"/>
    <w:link w:val="Heading7Char"/>
    <w:qFormat/>
    <w:rsid w:val="00480FF5"/>
    <w:pPr>
      <w:tabs>
        <w:tab w:val="num" w:pos="720"/>
        <w:tab w:val="num" w:pos="1296"/>
      </w:tabs>
      <w:ind w:left="357" w:hanging="357"/>
      <w:outlineLvl w:val="6"/>
    </w:pPr>
    <w:rPr>
      <w:rFonts w:ascii="Calibri" w:eastAsia="Times New Roman" w:hAnsi="Calibri"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qFormat/>
    <w:rsid w:val="00316B59"/>
    <w:pPr>
      <w:spacing w:after="160" w:line="259" w:lineRule="auto"/>
    </w:pPr>
    <w:rPr>
      <w:b/>
      <w:szCs w:val="22"/>
    </w:rPr>
  </w:style>
  <w:style w:type="paragraph" w:customStyle="1" w:styleId="Normalbold">
    <w:name w:val="Normal + bold"/>
    <w:basedOn w:val="Normal"/>
    <w:qFormat/>
    <w:rsid w:val="00A36DEA"/>
    <w:pPr>
      <w:numPr>
        <w:numId w:val="2"/>
      </w:numPr>
      <w:spacing w:line="259" w:lineRule="auto"/>
      <w:contextualSpacing/>
    </w:pPr>
    <w:rPr>
      <w:b/>
      <w:szCs w:val="22"/>
    </w:rPr>
  </w:style>
  <w:style w:type="character" w:customStyle="1" w:styleId="Heading1Char">
    <w:name w:val="Heading 1 Char"/>
    <w:basedOn w:val="DefaultParagraphFont"/>
    <w:link w:val="Heading1"/>
    <w:rsid w:val="0023598B"/>
    <w:rPr>
      <w:rFonts w:ascii="Arial" w:eastAsiaTheme="minorEastAsia" w:hAnsi="Arial"/>
      <w:b/>
      <w:bCs/>
      <w:color w:val="000000" w:themeColor="text1"/>
      <w:sz w:val="56"/>
      <w:szCs w:val="96"/>
    </w:rPr>
  </w:style>
  <w:style w:type="character" w:customStyle="1" w:styleId="Heading3Char">
    <w:name w:val="Heading 3 Char"/>
    <w:basedOn w:val="DefaultParagraphFont"/>
    <w:link w:val="Heading3"/>
    <w:rsid w:val="00390817"/>
    <w:rPr>
      <w:rFonts w:ascii="Arial" w:eastAsia="Calibri" w:hAnsi="Arial" w:cs="Times New Roman"/>
      <w:bCs/>
      <w:sz w:val="28"/>
      <w:szCs w:val="20"/>
    </w:rPr>
  </w:style>
  <w:style w:type="paragraph" w:styleId="BodyText">
    <w:name w:val="Body Text"/>
    <w:basedOn w:val="Normal"/>
    <w:link w:val="BodyTextChar"/>
    <w:uiPriority w:val="99"/>
    <w:unhideWhenUsed/>
    <w:rsid w:val="00CE5CA1"/>
    <w:pPr>
      <w:spacing w:after="120"/>
    </w:pPr>
  </w:style>
  <w:style w:type="character" w:customStyle="1" w:styleId="BodyTextChar">
    <w:name w:val="Body Text Char"/>
    <w:basedOn w:val="DefaultParagraphFont"/>
    <w:link w:val="BodyText"/>
    <w:uiPriority w:val="99"/>
    <w:rsid w:val="00CE5CA1"/>
  </w:style>
  <w:style w:type="character" w:customStyle="1" w:styleId="Heading2Char">
    <w:name w:val="Heading 2 Char"/>
    <w:basedOn w:val="DefaultParagraphFont"/>
    <w:link w:val="Heading2"/>
    <w:rsid w:val="0098748F"/>
    <w:rPr>
      <w:rFonts w:ascii="Arial" w:eastAsia="Calibri" w:hAnsi="Arial"/>
      <w:sz w:val="32"/>
      <w:szCs w:val="48"/>
      <w:lang w:eastAsia="en-GB"/>
    </w:rPr>
  </w:style>
  <w:style w:type="paragraph" w:styleId="NoSpacing">
    <w:name w:val="No Spacing"/>
    <w:uiPriority w:val="1"/>
    <w:qFormat/>
    <w:rsid w:val="00480FF5"/>
  </w:style>
  <w:style w:type="character" w:customStyle="1" w:styleId="Heading4Char">
    <w:name w:val="Heading 4 Char"/>
    <w:basedOn w:val="DefaultParagraphFont"/>
    <w:link w:val="Heading4"/>
    <w:rsid w:val="00480FF5"/>
    <w:rPr>
      <w:rFonts w:ascii="Calibri" w:eastAsia="Times New Roman" w:hAnsi="Calibri" w:cs="Times New Roman"/>
      <w:b/>
      <w:color w:val="006D7D"/>
      <w:sz w:val="48"/>
      <w:szCs w:val="20"/>
    </w:rPr>
  </w:style>
  <w:style w:type="character" w:customStyle="1" w:styleId="Heading5Char">
    <w:name w:val="Heading 5 Char"/>
    <w:basedOn w:val="DefaultParagraphFont"/>
    <w:link w:val="Heading5"/>
    <w:rsid w:val="00480FF5"/>
    <w:rPr>
      <w:rFonts w:ascii="Calibri" w:eastAsia="Times New Roman" w:hAnsi="Calibri" w:cs="Times New Roman"/>
      <w:b/>
      <w:color w:val="006D7D"/>
      <w:sz w:val="48"/>
      <w:szCs w:val="20"/>
    </w:rPr>
  </w:style>
  <w:style w:type="character" w:customStyle="1" w:styleId="Heading6Char">
    <w:name w:val="Heading 6 Char"/>
    <w:basedOn w:val="DefaultParagraphFont"/>
    <w:link w:val="Heading6"/>
    <w:rsid w:val="00480FF5"/>
    <w:rPr>
      <w:rFonts w:eastAsia="Times New Roman" w:cs="Times New Roman"/>
      <w:b/>
      <w:color w:val="006D7D"/>
      <w:sz w:val="32"/>
      <w:szCs w:val="20"/>
    </w:rPr>
  </w:style>
  <w:style w:type="character" w:customStyle="1" w:styleId="Heading7Char">
    <w:name w:val="Heading 7 Char"/>
    <w:basedOn w:val="DefaultParagraphFont"/>
    <w:link w:val="Heading7"/>
    <w:rsid w:val="00480FF5"/>
    <w:rPr>
      <w:rFonts w:ascii="Calibri" w:eastAsia="Times New Roman" w:hAnsi="Calibri" w:cs="Times New Roman"/>
      <w:b/>
      <w:sz w:val="32"/>
      <w:szCs w:val="20"/>
    </w:rPr>
  </w:style>
  <w:style w:type="paragraph" w:styleId="Revision">
    <w:name w:val="Revision"/>
    <w:hidden/>
    <w:uiPriority w:val="99"/>
    <w:semiHidden/>
    <w:rsid w:val="00876598"/>
  </w:style>
  <w:style w:type="character" w:styleId="Hyperlink">
    <w:name w:val="Hyperlink"/>
    <w:basedOn w:val="DefaultParagraphFont"/>
    <w:uiPriority w:val="99"/>
    <w:unhideWhenUsed/>
    <w:rsid w:val="000A3E80"/>
    <w:rPr>
      <w:color w:val="0563C1" w:themeColor="hyperlink"/>
      <w:u w:val="single"/>
    </w:rPr>
  </w:style>
  <w:style w:type="character" w:styleId="UnresolvedMention">
    <w:name w:val="Unresolved Mention"/>
    <w:basedOn w:val="DefaultParagraphFont"/>
    <w:uiPriority w:val="99"/>
    <w:semiHidden/>
    <w:unhideWhenUsed/>
    <w:rsid w:val="000A3E80"/>
    <w:rPr>
      <w:color w:val="605E5C"/>
      <w:shd w:val="clear" w:color="auto" w:fill="E1DFDD"/>
    </w:rPr>
  </w:style>
  <w:style w:type="paragraph" w:styleId="ListParagraph">
    <w:name w:val="List Paragraph"/>
    <w:basedOn w:val="Normal"/>
    <w:uiPriority w:val="34"/>
    <w:qFormat/>
    <w:rsid w:val="005D08F2"/>
    <w:pPr>
      <w:ind w:left="720"/>
      <w:contextualSpacing/>
    </w:pPr>
  </w:style>
  <w:style w:type="table" w:styleId="TableGrid">
    <w:name w:val="Table Grid"/>
    <w:basedOn w:val="TableNormal"/>
    <w:uiPriority w:val="39"/>
    <w:rsid w:val="00DC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99F"/>
    <w:pPr>
      <w:tabs>
        <w:tab w:val="center" w:pos="4680"/>
        <w:tab w:val="right" w:pos="9360"/>
      </w:tabs>
      <w:spacing w:after="0"/>
    </w:pPr>
  </w:style>
  <w:style w:type="character" w:customStyle="1" w:styleId="HeaderChar">
    <w:name w:val="Header Char"/>
    <w:basedOn w:val="DefaultParagraphFont"/>
    <w:link w:val="Header"/>
    <w:uiPriority w:val="99"/>
    <w:rsid w:val="0056799F"/>
    <w:rPr>
      <w:rFonts w:ascii="Arial" w:eastAsiaTheme="minorEastAsia" w:hAnsi="Arial"/>
      <w:color w:val="000000" w:themeColor="text1"/>
    </w:rPr>
  </w:style>
  <w:style w:type="paragraph" w:styleId="Footer">
    <w:name w:val="footer"/>
    <w:basedOn w:val="Normal"/>
    <w:link w:val="FooterChar"/>
    <w:uiPriority w:val="99"/>
    <w:unhideWhenUsed/>
    <w:rsid w:val="0056799F"/>
    <w:pPr>
      <w:tabs>
        <w:tab w:val="center" w:pos="4680"/>
        <w:tab w:val="right" w:pos="9360"/>
      </w:tabs>
      <w:spacing w:after="0"/>
    </w:pPr>
  </w:style>
  <w:style w:type="character" w:customStyle="1" w:styleId="FooterChar">
    <w:name w:val="Footer Char"/>
    <w:basedOn w:val="DefaultParagraphFont"/>
    <w:link w:val="Footer"/>
    <w:uiPriority w:val="99"/>
    <w:rsid w:val="0056799F"/>
    <w:rPr>
      <w:rFonts w:ascii="Arial" w:eastAsiaTheme="minorEastAsia" w:hAnsi="Arial"/>
      <w:color w:val="000000" w:themeColor="text1"/>
    </w:rPr>
  </w:style>
  <w:style w:type="paragraph" w:styleId="Title">
    <w:name w:val="Title"/>
    <w:aliases w:val="BFfC_Title"/>
    <w:basedOn w:val="Normal"/>
    <w:next w:val="Normal"/>
    <w:link w:val="TitleChar"/>
    <w:uiPriority w:val="10"/>
    <w:qFormat/>
    <w:rsid w:val="00F37DA9"/>
    <w:pPr>
      <w:spacing w:after="480"/>
      <w:contextualSpacing/>
    </w:pPr>
    <w:rPr>
      <w:rFonts w:eastAsiaTheme="majorEastAsia" w:cstheme="majorBidi"/>
      <w:b/>
      <w:color w:val="FFFFFF" w:themeColor="background1"/>
      <w:spacing w:val="-10"/>
      <w:kern w:val="28"/>
      <w:sz w:val="72"/>
      <w:szCs w:val="56"/>
    </w:rPr>
  </w:style>
  <w:style w:type="character" w:customStyle="1" w:styleId="TitleChar">
    <w:name w:val="Title Char"/>
    <w:aliases w:val="BFfC_Title Char"/>
    <w:basedOn w:val="DefaultParagraphFont"/>
    <w:link w:val="Title"/>
    <w:uiPriority w:val="10"/>
    <w:rsid w:val="00F37DA9"/>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F37DA9"/>
    <w:pPr>
      <w:numPr>
        <w:ilvl w:val="1"/>
      </w:numPr>
      <w:spacing w:after="160"/>
    </w:pPr>
    <w:rPr>
      <w:spacing w:val="15"/>
      <w:sz w:val="48"/>
      <w:szCs w:val="22"/>
    </w:rPr>
  </w:style>
  <w:style w:type="character" w:customStyle="1" w:styleId="SubtitleChar">
    <w:name w:val="Subtitle Char"/>
    <w:basedOn w:val="DefaultParagraphFont"/>
    <w:link w:val="Subtitle"/>
    <w:uiPriority w:val="11"/>
    <w:rsid w:val="00F37DA9"/>
    <w:rPr>
      <w:rFonts w:ascii="Arial" w:eastAsiaTheme="minorEastAsia" w:hAnsi="Arial"/>
      <w:color w:val="000000" w:themeColor="text1"/>
      <w:spacing w:val="15"/>
      <w:sz w:val="48"/>
      <w:szCs w:val="22"/>
    </w:rPr>
  </w:style>
  <w:style w:type="paragraph" w:styleId="NormalWeb">
    <w:name w:val="Normal (Web)"/>
    <w:basedOn w:val="Normal"/>
    <w:uiPriority w:val="99"/>
    <w:semiHidden/>
    <w:unhideWhenUsed/>
    <w:rsid w:val="00694245"/>
    <w:pPr>
      <w:spacing w:before="100" w:beforeAutospacing="1" w:after="100" w:afterAutospacing="1"/>
    </w:pPr>
    <w:rPr>
      <w:rFonts w:ascii="Calibri" w:eastAsiaTheme="minorHAnsi" w:hAnsi="Calibri" w:cs="Calibri"/>
      <w:color w:val="auto"/>
      <w:sz w:val="22"/>
      <w:szCs w:val="22"/>
      <w:lang w:eastAsia="en-GB"/>
    </w:rPr>
  </w:style>
  <w:style w:type="paragraph" w:styleId="TOCHeading">
    <w:name w:val="TOC Heading"/>
    <w:basedOn w:val="Heading1"/>
    <w:next w:val="Normal"/>
    <w:uiPriority w:val="39"/>
    <w:unhideWhenUsed/>
    <w:qFormat/>
    <w:rsid w:val="00694245"/>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694245"/>
    <w:pPr>
      <w:spacing w:after="100"/>
    </w:pPr>
  </w:style>
  <w:style w:type="paragraph" w:styleId="TOC3">
    <w:name w:val="toc 3"/>
    <w:basedOn w:val="Normal"/>
    <w:next w:val="Normal"/>
    <w:autoRedefine/>
    <w:uiPriority w:val="39"/>
    <w:unhideWhenUsed/>
    <w:rsid w:val="00694245"/>
    <w:pPr>
      <w:spacing w:after="100"/>
      <w:ind w:left="480"/>
    </w:pPr>
  </w:style>
  <w:style w:type="character" w:styleId="CommentReference">
    <w:name w:val="annotation reference"/>
    <w:basedOn w:val="DefaultParagraphFont"/>
    <w:uiPriority w:val="99"/>
    <w:semiHidden/>
    <w:unhideWhenUsed/>
    <w:rsid w:val="00B8292C"/>
    <w:rPr>
      <w:sz w:val="16"/>
      <w:szCs w:val="16"/>
    </w:rPr>
  </w:style>
  <w:style w:type="paragraph" w:styleId="CommentText">
    <w:name w:val="annotation text"/>
    <w:basedOn w:val="Normal"/>
    <w:link w:val="CommentTextChar"/>
    <w:uiPriority w:val="99"/>
    <w:semiHidden/>
    <w:unhideWhenUsed/>
    <w:rsid w:val="00B8292C"/>
    <w:rPr>
      <w:sz w:val="20"/>
      <w:szCs w:val="20"/>
    </w:rPr>
  </w:style>
  <w:style w:type="character" w:customStyle="1" w:styleId="CommentTextChar">
    <w:name w:val="Comment Text Char"/>
    <w:basedOn w:val="DefaultParagraphFont"/>
    <w:link w:val="CommentText"/>
    <w:uiPriority w:val="99"/>
    <w:semiHidden/>
    <w:rsid w:val="00B8292C"/>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8292C"/>
    <w:rPr>
      <w:b/>
      <w:bCs/>
    </w:rPr>
  </w:style>
  <w:style w:type="character" w:customStyle="1" w:styleId="CommentSubjectChar">
    <w:name w:val="Comment Subject Char"/>
    <w:basedOn w:val="CommentTextChar"/>
    <w:link w:val="CommentSubject"/>
    <w:uiPriority w:val="99"/>
    <w:semiHidden/>
    <w:rsid w:val="00B8292C"/>
    <w:rPr>
      <w:rFonts w:ascii="Arial" w:eastAsiaTheme="minorEastAsia" w:hAnsi="Arial"/>
      <w:b/>
      <w:bCs/>
      <w:color w:val="000000" w:themeColor="text1"/>
      <w:sz w:val="20"/>
      <w:szCs w:val="20"/>
    </w:rPr>
  </w:style>
  <w:style w:type="paragraph" w:styleId="BodyTextIndent2">
    <w:name w:val="Body Text Indent 2"/>
    <w:basedOn w:val="Normal"/>
    <w:link w:val="BodyTextIndent2Char"/>
    <w:uiPriority w:val="99"/>
    <w:semiHidden/>
    <w:unhideWhenUsed/>
    <w:rsid w:val="00C2412C"/>
    <w:pPr>
      <w:spacing w:after="120" w:line="480" w:lineRule="auto"/>
      <w:ind w:left="283"/>
    </w:pPr>
  </w:style>
  <w:style w:type="character" w:customStyle="1" w:styleId="BodyTextIndent2Char">
    <w:name w:val="Body Text Indent 2 Char"/>
    <w:basedOn w:val="DefaultParagraphFont"/>
    <w:link w:val="BodyTextIndent2"/>
    <w:uiPriority w:val="99"/>
    <w:semiHidden/>
    <w:rsid w:val="00C2412C"/>
    <w:rPr>
      <w:rFonts w:ascii="Arial" w:eastAsiaTheme="minorEastAsia" w:hAnsi="Arial"/>
      <w:color w:val="000000" w:themeColor="text1"/>
    </w:rPr>
  </w:style>
  <w:style w:type="paragraph" w:styleId="FootnoteText">
    <w:name w:val="footnote text"/>
    <w:basedOn w:val="Normal"/>
    <w:link w:val="FootnoteTextChar"/>
    <w:uiPriority w:val="99"/>
    <w:semiHidden/>
    <w:unhideWhenUsed/>
    <w:rsid w:val="00C2412C"/>
    <w:pPr>
      <w:spacing w:after="0"/>
    </w:pPr>
    <w:rPr>
      <w:rFonts w:ascii="Calibri" w:eastAsia="Calibri" w:hAnsi="Calibri" w:cs="Calibri"/>
      <w:color w:val="auto"/>
      <w:sz w:val="20"/>
      <w:szCs w:val="20"/>
    </w:rPr>
  </w:style>
  <w:style w:type="character" w:customStyle="1" w:styleId="FootnoteTextChar">
    <w:name w:val="Footnote Text Char"/>
    <w:basedOn w:val="DefaultParagraphFont"/>
    <w:link w:val="FootnoteText"/>
    <w:uiPriority w:val="99"/>
    <w:semiHidden/>
    <w:rsid w:val="00C2412C"/>
    <w:rPr>
      <w:rFonts w:ascii="Calibri" w:eastAsia="Calibri" w:hAnsi="Calibri" w:cs="Calibri"/>
      <w:sz w:val="20"/>
      <w:szCs w:val="20"/>
    </w:rPr>
  </w:style>
  <w:style w:type="character" w:styleId="FootnoteReference">
    <w:name w:val="footnote reference"/>
    <w:basedOn w:val="DefaultParagraphFont"/>
    <w:uiPriority w:val="99"/>
    <w:semiHidden/>
    <w:unhideWhenUsed/>
    <w:rsid w:val="00C2412C"/>
    <w:rPr>
      <w:vertAlign w:val="superscript"/>
    </w:rPr>
  </w:style>
  <w:style w:type="character" w:styleId="FollowedHyperlink">
    <w:name w:val="FollowedHyperlink"/>
    <w:basedOn w:val="DefaultParagraphFont"/>
    <w:uiPriority w:val="99"/>
    <w:semiHidden/>
    <w:unhideWhenUsed/>
    <w:rsid w:val="00D33325"/>
    <w:rPr>
      <w:color w:val="954F72" w:themeColor="followedHyperlink"/>
      <w:u w:val="single"/>
    </w:rPr>
  </w:style>
  <w:style w:type="paragraph" w:styleId="TOC2">
    <w:name w:val="toc 2"/>
    <w:basedOn w:val="Normal"/>
    <w:next w:val="Normal"/>
    <w:autoRedefine/>
    <w:uiPriority w:val="39"/>
    <w:unhideWhenUsed/>
    <w:rsid w:val="00A15773"/>
    <w:pPr>
      <w:tabs>
        <w:tab w:val="right" w:leader="dot" w:pos="10450"/>
      </w:tabs>
      <w:spacing w:after="100"/>
      <w:ind w:left="240"/>
    </w:pPr>
    <w:rPr>
      <w:b/>
      <w:bCs/>
      <w:noProof/>
    </w:rPr>
  </w:style>
  <w:style w:type="character" w:styleId="Mention">
    <w:name w:val="Mention"/>
    <w:basedOn w:val="DefaultParagraphFont"/>
    <w:uiPriority w:val="99"/>
    <w:unhideWhenUsed/>
    <w:rsid w:val="00617D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4783">
      <w:bodyDiv w:val="1"/>
      <w:marLeft w:val="0"/>
      <w:marRight w:val="0"/>
      <w:marTop w:val="0"/>
      <w:marBottom w:val="0"/>
      <w:divBdr>
        <w:top w:val="none" w:sz="0" w:space="0" w:color="auto"/>
        <w:left w:val="none" w:sz="0" w:space="0" w:color="auto"/>
        <w:bottom w:val="none" w:sz="0" w:space="0" w:color="auto"/>
        <w:right w:val="none" w:sz="0" w:space="0" w:color="auto"/>
      </w:divBdr>
    </w:div>
    <w:div w:id="403526471">
      <w:bodyDiv w:val="1"/>
      <w:marLeft w:val="0"/>
      <w:marRight w:val="0"/>
      <w:marTop w:val="0"/>
      <w:marBottom w:val="0"/>
      <w:divBdr>
        <w:top w:val="none" w:sz="0" w:space="0" w:color="auto"/>
        <w:left w:val="none" w:sz="0" w:space="0" w:color="auto"/>
        <w:bottom w:val="none" w:sz="0" w:space="0" w:color="auto"/>
        <w:right w:val="none" w:sz="0" w:space="0" w:color="auto"/>
      </w:divBdr>
    </w:div>
    <w:div w:id="425154710">
      <w:bodyDiv w:val="1"/>
      <w:marLeft w:val="0"/>
      <w:marRight w:val="0"/>
      <w:marTop w:val="0"/>
      <w:marBottom w:val="0"/>
      <w:divBdr>
        <w:top w:val="none" w:sz="0" w:space="0" w:color="auto"/>
        <w:left w:val="none" w:sz="0" w:space="0" w:color="auto"/>
        <w:bottom w:val="none" w:sz="0" w:space="0" w:color="auto"/>
        <w:right w:val="none" w:sz="0" w:space="0" w:color="auto"/>
      </w:divBdr>
    </w:div>
    <w:div w:id="611204326">
      <w:bodyDiv w:val="1"/>
      <w:marLeft w:val="0"/>
      <w:marRight w:val="0"/>
      <w:marTop w:val="0"/>
      <w:marBottom w:val="0"/>
      <w:divBdr>
        <w:top w:val="none" w:sz="0" w:space="0" w:color="auto"/>
        <w:left w:val="none" w:sz="0" w:space="0" w:color="auto"/>
        <w:bottom w:val="none" w:sz="0" w:space="0" w:color="auto"/>
        <w:right w:val="none" w:sz="0" w:space="0" w:color="auto"/>
      </w:divBdr>
    </w:div>
    <w:div w:id="862791642">
      <w:bodyDiv w:val="1"/>
      <w:marLeft w:val="0"/>
      <w:marRight w:val="0"/>
      <w:marTop w:val="0"/>
      <w:marBottom w:val="0"/>
      <w:divBdr>
        <w:top w:val="none" w:sz="0" w:space="0" w:color="auto"/>
        <w:left w:val="none" w:sz="0" w:space="0" w:color="auto"/>
        <w:bottom w:val="none" w:sz="0" w:space="0" w:color="auto"/>
        <w:right w:val="none" w:sz="0" w:space="0" w:color="auto"/>
      </w:divBdr>
    </w:div>
    <w:div w:id="917128899">
      <w:bodyDiv w:val="1"/>
      <w:marLeft w:val="0"/>
      <w:marRight w:val="0"/>
      <w:marTop w:val="0"/>
      <w:marBottom w:val="0"/>
      <w:divBdr>
        <w:top w:val="none" w:sz="0" w:space="0" w:color="auto"/>
        <w:left w:val="none" w:sz="0" w:space="0" w:color="auto"/>
        <w:bottom w:val="none" w:sz="0" w:space="0" w:color="auto"/>
        <w:right w:val="none" w:sz="0" w:space="0" w:color="auto"/>
      </w:divBdr>
    </w:div>
    <w:div w:id="1152605434">
      <w:bodyDiv w:val="1"/>
      <w:marLeft w:val="0"/>
      <w:marRight w:val="0"/>
      <w:marTop w:val="0"/>
      <w:marBottom w:val="0"/>
      <w:divBdr>
        <w:top w:val="none" w:sz="0" w:space="0" w:color="auto"/>
        <w:left w:val="none" w:sz="0" w:space="0" w:color="auto"/>
        <w:bottom w:val="none" w:sz="0" w:space="0" w:color="auto"/>
        <w:right w:val="none" w:sz="0" w:space="0" w:color="auto"/>
      </w:divBdr>
    </w:div>
    <w:div w:id="1602641387">
      <w:bodyDiv w:val="1"/>
      <w:marLeft w:val="0"/>
      <w:marRight w:val="0"/>
      <w:marTop w:val="0"/>
      <w:marBottom w:val="0"/>
      <w:divBdr>
        <w:top w:val="none" w:sz="0" w:space="0" w:color="auto"/>
        <w:left w:val="none" w:sz="0" w:space="0" w:color="auto"/>
        <w:bottom w:val="none" w:sz="0" w:space="0" w:color="auto"/>
        <w:right w:val="none" w:sz="0" w:space="0" w:color="auto"/>
      </w:divBdr>
    </w:div>
    <w:div w:id="1720471484">
      <w:bodyDiv w:val="1"/>
      <w:marLeft w:val="0"/>
      <w:marRight w:val="0"/>
      <w:marTop w:val="0"/>
      <w:marBottom w:val="0"/>
      <w:divBdr>
        <w:top w:val="none" w:sz="0" w:space="0" w:color="auto"/>
        <w:left w:val="none" w:sz="0" w:space="0" w:color="auto"/>
        <w:bottom w:val="none" w:sz="0" w:space="0" w:color="auto"/>
        <w:right w:val="none" w:sz="0" w:space="0" w:color="auto"/>
      </w:divBdr>
    </w:div>
    <w:div w:id="1837837135">
      <w:bodyDiv w:val="1"/>
      <w:marLeft w:val="0"/>
      <w:marRight w:val="0"/>
      <w:marTop w:val="0"/>
      <w:marBottom w:val="0"/>
      <w:divBdr>
        <w:top w:val="none" w:sz="0" w:space="0" w:color="auto"/>
        <w:left w:val="none" w:sz="0" w:space="0" w:color="auto"/>
        <w:bottom w:val="none" w:sz="0" w:space="0" w:color="auto"/>
        <w:right w:val="none" w:sz="0" w:space="0" w:color="auto"/>
      </w:divBdr>
    </w:div>
    <w:div w:id="1942494337">
      <w:bodyDiv w:val="1"/>
      <w:marLeft w:val="0"/>
      <w:marRight w:val="0"/>
      <w:marTop w:val="0"/>
      <w:marBottom w:val="0"/>
      <w:divBdr>
        <w:top w:val="none" w:sz="0" w:space="0" w:color="auto"/>
        <w:left w:val="none" w:sz="0" w:space="0" w:color="auto"/>
        <w:bottom w:val="none" w:sz="0" w:space="0" w:color="auto"/>
        <w:right w:val="none" w:sz="0" w:space="0" w:color="auto"/>
      </w:divBdr>
    </w:div>
    <w:div w:id="2097246284">
      <w:bodyDiv w:val="1"/>
      <w:marLeft w:val="0"/>
      <w:marRight w:val="0"/>
      <w:marTop w:val="0"/>
      <w:marBottom w:val="0"/>
      <w:divBdr>
        <w:top w:val="none" w:sz="0" w:space="0" w:color="auto"/>
        <w:left w:val="none" w:sz="0" w:space="0" w:color="auto"/>
        <w:bottom w:val="none" w:sz="0" w:space="0" w:color="auto"/>
        <w:right w:val="none" w:sz="0" w:space="0" w:color="auto"/>
      </w:divBdr>
    </w:div>
    <w:div w:id="2097750693">
      <w:bodyDiv w:val="1"/>
      <w:marLeft w:val="0"/>
      <w:marRight w:val="0"/>
      <w:marTop w:val="0"/>
      <w:marBottom w:val="0"/>
      <w:divBdr>
        <w:top w:val="none" w:sz="0" w:space="0" w:color="auto"/>
        <w:left w:val="none" w:sz="0" w:space="0" w:color="auto"/>
        <w:bottom w:val="none" w:sz="0" w:space="0" w:color="auto"/>
        <w:right w:val="none" w:sz="0" w:space="0" w:color="auto"/>
      </w:divBdr>
    </w:div>
    <w:div w:id="20996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reycc.gov.uk/children/families/childcare/paying/funded-early-education-for-2-year-olds" TargetMode="External"/><Relationship Id="rId18" Type="http://schemas.openxmlformats.org/officeDocument/2006/relationships/hyperlink" Target="https://www.surreycc.gov.uk/schools-and-learning/childcare-professionals/providing-free-early-education/early-years-pupil-premium-information-for-childcare-professionals" TargetMode="External"/><Relationship Id="rId26" Type="http://schemas.openxmlformats.org/officeDocument/2006/relationships/hyperlink" Target="https://assets.publishing.service.gov.uk/government/uploads/system/uploads/attachment_data/file/1001050/School_admissions_code_2021.pdf" TargetMode="External"/><Relationship Id="rId39" Type="http://schemas.openxmlformats.org/officeDocument/2006/relationships/hyperlink" Target="https://www.surreycc.gov.uk/__data/assets/pdf_file/0018/12582/Guidance-on-the-education-of-children-outside-of-their-chronological-year-group-V3.pdf" TargetMode="External"/><Relationship Id="rId21" Type="http://schemas.openxmlformats.org/officeDocument/2006/relationships/hyperlink" Target="mailto:electivehome.education@surreycc.gov.uk" TargetMode="External"/><Relationship Id="rId34" Type="http://schemas.openxmlformats.org/officeDocument/2006/relationships/hyperlink" Target="mailto:schooladmissions@surreycc.gov.uk" TargetMode="External"/><Relationship Id="rId42" Type="http://schemas.openxmlformats.org/officeDocument/2006/relationships/hyperlink" Target="https://www.healthysurrey.org.uk/professionals/healthy-schools/news/mental-health-training-opportunities-available-for-surrey-schools" TargetMode="External"/><Relationship Id="rId47" Type="http://schemas.openxmlformats.org/officeDocument/2006/relationships/hyperlink" Target="https://www.surreycc.gov.uk/children/families" TargetMode="External"/><Relationship Id="rId50" Type="http://schemas.openxmlformats.org/officeDocument/2006/relationships/hyperlink" Target="https://www.gov.uk/guidance/apply-for-a-ukraine-family-scheme-visa"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30-hours-free-childcare" TargetMode="External"/><Relationship Id="rId29" Type="http://schemas.openxmlformats.org/officeDocument/2006/relationships/hyperlink" Target="https://www.surreycc.gov.uk/__data/assets/pdf_file/0016/12364/FINAL-Fair-Access-Protocol-2021-22-V1.pdf" TargetMode="External"/><Relationship Id="R74941b3b063541fb" Type="http://schemas.microsoft.com/office/2019/09/relationships/intelligence" Target="intelligence.xml"/><Relationship Id="rId11" Type="http://schemas.openxmlformats.org/officeDocument/2006/relationships/image" Target="media/image1.jpeg"/><Relationship Id="rId24" Type="http://schemas.openxmlformats.org/officeDocument/2006/relationships/hyperlink" Target="https://www.gov.uk/guidance/schools-admissions-applications-from-overseas-children" TargetMode="External"/><Relationship Id="rId32" Type="http://schemas.openxmlformats.org/officeDocument/2006/relationships/hyperlink" Target="https://www.surreycc.gov.uk/__data/assets/pdf_file/0016/12364/FINAL-Fair-Access-Protocol-2021-22-V1.pdf" TargetMode="External"/><Relationship Id="rId37" Type="http://schemas.openxmlformats.org/officeDocument/2006/relationships/hyperlink" Target="https://www.surreycc.gov.uk/schools-and-learning/schools/transport/under-16/appealing-a-travel-assistance-decision" TargetMode="External"/><Relationship Id="rId40" Type="http://schemas.openxmlformats.org/officeDocument/2006/relationships/hyperlink" Target="https://www.surreycc.gov.uk/health-and-welfare/support/financial-supp" TargetMode="External"/><Relationship Id="rId45" Type="http://schemas.openxmlformats.org/officeDocument/2006/relationships/hyperlink" Target="https://www.surreycc.gov.uk/schools-and-learning/schools/admissions/primary-junior-and-infant/apply" TargetMode="External"/><Relationship Id="rId53"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www.surreycc.gov.uk/children/support-and-advice/famil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ycommissioningteam@surreycc.gov.uk" TargetMode="External"/><Relationship Id="rId22" Type="http://schemas.openxmlformats.org/officeDocument/2006/relationships/hyperlink" Target="mailto:electivehome.education@surreycc.gov.uk" TargetMode="External"/><Relationship Id="rId27" Type="http://schemas.openxmlformats.org/officeDocument/2006/relationships/hyperlink" Target="https://www.surreycc.gov.uk/__data/assets/pdf_file/0016/12364/FINAL-Fair-Access-Protocol-2021-22-V1.pdf" TargetMode="External"/><Relationship Id="rId30" Type="http://schemas.openxmlformats.org/officeDocument/2006/relationships/hyperlink" Target="https://www.gov.uk/government/publications/school-admissions-code--2" TargetMode="External"/><Relationship Id="rId35" Type="http://schemas.openxmlformats.org/officeDocument/2006/relationships/hyperlink" Target="https://www.surreycc.gov.uk/schools-and-learning/schools/admissions/primary-junior-and-infant/late-admissions" TargetMode="External"/><Relationship Id="rId43" Type="http://schemas.openxmlformats.org/officeDocument/2006/relationships/hyperlink" Target="https://www.surreycc.gov.uk/community/housing/support-for-ukrainian-nationals" TargetMode="External"/><Relationship Id="rId48" Type="http://schemas.openxmlformats.org/officeDocument/2006/relationships/hyperlink" Target="https://www.gov.uk/guidance/homes-for-ukraine-guidance-for-councils?utm_medium=email&amp;utm_campaign=govuk-notifications-topic&amp;utm_source=684a1c3a-5fdf-4e53-b9a2-75bcaa99d197&amp;utm_content=immediatel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ealthysurrey.org.uk/professionals/healthy-schools/new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urreycc.gov.uk/children/support-and-advice/families/childcare/paying/tax-free" TargetMode="External"/><Relationship Id="rId25" Type="http://schemas.openxmlformats.org/officeDocument/2006/relationships/hyperlink" Target="https://www.gov.uk/schools-admissions" TargetMode="External"/><Relationship Id="rId33" Type="http://schemas.openxmlformats.org/officeDocument/2006/relationships/hyperlink" Target="https://www.surreycc.gov.uk/__data/assets/pdf_file/0016/12364/FINAL-Fair-Access-Protocol-2021-22-V1.pdf" TargetMode="External"/><Relationship Id="rId38" Type="http://schemas.openxmlformats.org/officeDocument/2006/relationships/hyperlink" Target="https://www.surreycc.gov.uk/schools-and-learning/schools/transport" TargetMode="External"/><Relationship Id="rId46" Type="http://schemas.openxmlformats.org/officeDocument/2006/relationships/hyperlink" Target="https://www.surreycc.gov.uk/schools-and-learning/schools/admissions/secondary/apply" TargetMode="External"/><Relationship Id="rId20" Type="http://schemas.openxmlformats.org/officeDocument/2006/relationships/hyperlink" Target="https://www.surreycc.gov.uk/children/support-and-advice/families" TargetMode="External"/><Relationship Id="rId41" Type="http://schemas.openxmlformats.org/officeDocument/2006/relationships/hyperlink" Target="https://www.healthysurrey.org.uk/professionals/healthy-school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urreycc.gov.uk/children/families/childcare/paying/30-hours-funded-childcare-for-working-parents" TargetMode="External"/><Relationship Id="rId23" Type="http://schemas.openxmlformats.org/officeDocument/2006/relationships/hyperlink" Target="https://www.gov.uk/government/publications/welcome-a-guide-for-ukrainians-arriving-in-the-uk" TargetMode="External"/><Relationship Id="rId28" Type="http://schemas.openxmlformats.org/officeDocument/2006/relationships/hyperlink" Target="https://www.surreycc.gov.uk/__data/assets/pdf_file/0016/12364/FINAL-Fair-Access-Protocol-2021-22-V1.pdf" TargetMode="External"/><Relationship Id="rId36" Type="http://schemas.openxmlformats.org/officeDocument/2006/relationships/hyperlink" Target="https://www.surreycc.gov.uk/schools-and-learning/schools/admissions/secondary/late-applications-and-change-of-preference" TargetMode="External"/><Relationship Id="rId49" Type="http://schemas.openxmlformats.org/officeDocument/2006/relationships/hyperlink" Target="https://www.gov.uk/register-interest-homes-ukraine" TargetMode="External"/><Relationship Id="rId10" Type="http://schemas.openxmlformats.org/officeDocument/2006/relationships/endnotes" Target="endnotes.xml"/><Relationship Id="rId31" Type="http://schemas.openxmlformats.org/officeDocument/2006/relationships/hyperlink" Target="https://www.surreycc.gov.uk/__data/assets/pdf_file/0016/12364/FINAL-Fair-Access-Protocol-2021-22-V1.pdf" TargetMode="External"/><Relationship Id="rId44" Type="http://schemas.openxmlformats.org/officeDocument/2006/relationships/hyperlink" Target="https://www.surreycc.gov.uk/schools-and-learning/schools/admissions/in-year" TargetMode="External"/><Relationship Id="rId52" Type="http://schemas.openxmlformats.org/officeDocument/2006/relationships/hyperlink" Target="https://surreyeducationservices.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AF6C068D1A204E928799A4F454FEE2" ma:contentTypeVersion="15" ma:contentTypeDescription="Create a new document." ma:contentTypeScope="" ma:versionID="d58c8357d4753a5997b5574a8d10dfaa">
  <xsd:schema xmlns:xsd="http://www.w3.org/2001/XMLSchema" xmlns:xs="http://www.w3.org/2001/XMLSchema" xmlns:p="http://schemas.microsoft.com/office/2006/metadata/properties" xmlns:ns1="http://schemas.microsoft.com/sharepoint/v3" xmlns:ns3="3ebee69f-2c79-4fb4-8980-db60d8209f0f" xmlns:ns4="f6f0a288-aa20-46a2-b6b2-e57b2c750760" targetNamespace="http://schemas.microsoft.com/office/2006/metadata/properties" ma:root="true" ma:fieldsID="e17f8c7c63777b1cc94a14a291bfd02d" ns1:_="" ns3:_="" ns4:_="">
    <xsd:import namespace="http://schemas.microsoft.com/sharepoint/v3"/>
    <xsd:import namespace="3ebee69f-2c79-4fb4-8980-db60d8209f0f"/>
    <xsd:import namespace="f6f0a288-aa20-46a2-b6b2-e57b2c7507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ee69f-2c79-4fb4-8980-db60d8209f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0a288-aa20-46a2-b6b2-e57b2c7507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F6A75-6B3C-4439-A922-74837BA1CF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D862D2-016C-41EA-BD86-2204AFA05FE6}">
  <ds:schemaRefs>
    <ds:schemaRef ds:uri="http://schemas.openxmlformats.org/officeDocument/2006/bibliography"/>
  </ds:schemaRefs>
</ds:datastoreItem>
</file>

<file path=customXml/itemProps3.xml><?xml version="1.0" encoding="utf-8"?>
<ds:datastoreItem xmlns:ds="http://schemas.openxmlformats.org/officeDocument/2006/customXml" ds:itemID="{C4742E1B-E662-4C37-A6DF-A8A6CF5A5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bee69f-2c79-4fb4-8980-db60d8209f0f"/>
    <ds:schemaRef ds:uri="f6f0a288-aa20-46a2-b6b2-e57b2c750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A6F9E-5E6C-43E4-8858-0B82D04F7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Guidance for Schools and Professionals School Admissions for Ukraine Nationals</vt:lpstr>
    </vt:vector>
  </TitlesOfParts>
  <Company/>
  <LinksUpToDate>false</LinksUpToDate>
  <CharactersWithSpaces>33007</CharactersWithSpaces>
  <SharedDoc>false</SharedDoc>
  <HLinks>
    <vt:vector size="360" baseType="variant">
      <vt:variant>
        <vt:i4>3801133</vt:i4>
      </vt:variant>
      <vt:variant>
        <vt:i4>270</vt:i4>
      </vt:variant>
      <vt:variant>
        <vt:i4>0</vt:i4>
      </vt:variant>
      <vt:variant>
        <vt:i4>5</vt:i4>
      </vt:variant>
      <vt:variant>
        <vt:lpwstr>https://www.healthysurrey.org.uk/professionals/healthy-schools/news</vt:lpwstr>
      </vt:variant>
      <vt:variant>
        <vt:lpwstr/>
      </vt:variant>
      <vt:variant>
        <vt:i4>7602219</vt:i4>
      </vt:variant>
      <vt:variant>
        <vt:i4>267</vt:i4>
      </vt:variant>
      <vt:variant>
        <vt:i4>0</vt:i4>
      </vt:variant>
      <vt:variant>
        <vt:i4>5</vt:i4>
      </vt:variant>
      <vt:variant>
        <vt:lpwstr>https://www.gov.uk/guidance/apply-for-a-ukraine-family-scheme-visa</vt:lpwstr>
      </vt:variant>
      <vt:variant>
        <vt:lpwstr/>
      </vt:variant>
      <vt:variant>
        <vt:i4>2818163</vt:i4>
      </vt:variant>
      <vt:variant>
        <vt:i4>264</vt:i4>
      </vt:variant>
      <vt:variant>
        <vt:i4>0</vt:i4>
      </vt:variant>
      <vt:variant>
        <vt:i4>5</vt:i4>
      </vt:variant>
      <vt:variant>
        <vt:lpwstr>https://www.gov.uk/register-interest-homes-ukraine</vt:lpwstr>
      </vt:variant>
      <vt:variant>
        <vt:lpwstr/>
      </vt:variant>
      <vt:variant>
        <vt:i4>4980827</vt:i4>
      </vt:variant>
      <vt:variant>
        <vt:i4>261</vt:i4>
      </vt:variant>
      <vt:variant>
        <vt:i4>0</vt:i4>
      </vt:variant>
      <vt:variant>
        <vt:i4>5</vt:i4>
      </vt:variant>
      <vt:variant>
        <vt:lpwstr>https://www.gov.uk/guidance/homes-for-ukraine-guidance-for-councils?utm_medium=email&amp;utm_campaign=govuk-notifications-topic&amp;utm_source=684a1c3a-5fdf-4e53-b9a2-75bcaa99d197&amp;utm_content=immediately</vt:lpwstr>
      </vt:variant>
      <vt:variant>
        <vt:lpwstr/>
      </vt:variant>
      <vt:variant>
        <vt:i4>262150</vt:i4>
      </vt:variant>
      <vt:variant>
        <vt:i4>258</vt:i4>
      </vt:variant>
      <vt:variant>
        <vt:i4>0</vt:i4>
      </vt:variant>
      <vt:variant>
        <vt:i4>5</vt:i4>
      </vt:variant>
      <vt:variant>
        <vt:lpwstr>https://www.surreycc.gov.uk/children/families</vt:lpwstr>
      </vt:variant>
      <vt:variant>
        <vt:lpwstr/>
      </vt:variant>
      <vt:variant>
        <vt:i4>7733305</vt:i4>
      </vt:variant>
      <vt:variant>
        <vt:i4>255</vt:i4>
      </vt:variant>
      <vt:variant>
        <vt:i4>0</vt:i4>
      </vt:variant>
      <vt:variant>
        <vt:i4>5</vt:i4>
      </vt:variant>
      <vt:variant>
        <vt:lpwstr>https://www.surreycc.gov.uk/schools-and-learning/schools/admissions/secondary/apply</vt:lpwstr>
      </vt:variant>
      <vt:variant>
        <vt:lpwstr/>
      </vt:variant>
      <vt:variant>
        <vt:i4>2097184</vt:i4>
      </vt:variant>
      <vt:variant>
        <vt:i4>252</vt:i4>
      </vt:variant>
      <vt:variant>
        <vt:i4>0</vt:i4>
      </vt:variant>
      <vt:variant>
        <vt:i4>5</vt:i4>
      </vt:variant>
      <vt:variant>
        <vt:lpwstr>https://www.surreycc.gov.uk/schools-and-learning/schools/admissions/primary-junior-and-infant/apply</vt:lpwstr>
      </vt:variant>
      <vt:variant>
        <vt:lpwstr/>
      </vt:variant>
      <vt:variant>
        <vt:i4>3080303</vt:i4>
      </vt:variant>
      <vt:variant>
        <vt:i4>249</vt:i4>
      </vt:variant>
      <vt:variant>
        <vt:i4>0</vt:i4>
      </vt:variant>
      <vt:variant>
        <vt:i4>5</vt:i4>
      </vt:variant>
      <vt:variant>
        <vt:lpwstr>https://www.surreycc.gov.uk/schools-and-learning/schools/admissions/in-year</vt:lpwstr>
      </vt:variant>
      <vt:variant>
        <vt:lpwstr/>
      </vt:variant>
      <vt:variant>
        <vt:i4>393298</vt:i4>
      </vt:variant>
      <vt:variant>
        <vt:i4>246</vt:i4>
      </vt:variant>
      <vt:variant>
        <vt:i4>0</vt:i4>
      </vt:variant>
      <vt:variant>
        <vt:i4>5</vt:i4>
      </vt:variant>
      <vt:variant>
        <vt:lpwstr>https://surreyeducationservices.surreycc.gov.uk/</vt:lpwstr>
      </vt:variant>
      <vt:variant>
        <vt:lpwstr/>
      </vt:variant>
      <vt:variant>
        <vt:i4>1048582</vt:i4>
      </vt:variant>
      <vt:variant>
        <vt:i4>243</vt:i4>
      </vt:variant>
      <vt:variant>
        <vt:i4>0</vt:i4>
      </vt:variant>
      <vt:variant>
        <vt:i4>5</vt:i4>
      </vt:variant>
      <vt:variant>
        <vt:lpwstr>https://www.healthysurrey.org.uk/professionals/healthy-schools/news/mental-health-training-opportunities-available-for-surrey-schools</vt:lpwstr>
      </vt:variant>
      <vt:variant>
        <vt:lpwstr/>
      </vt:variant>
      <vt:variant>
        <vt:i4>4128884</vt:i4>
      </vt:variant>
      <vt:variant>
        <vt:i4>240</vt:i4>
      </vt:variant>
      <vt:variant>
        <vt:i4>0</vt:i4>
      </vt:variant>
      <vt:variant>
        <vt:i4>5</vt:i4>
      </vt:variant>
      <vt:variant>
        <vt:lpwstr>http://servicesforschools.surreycc.gov.uk/Training</vt:lpwstr>
      </vt:variant>
      <vt:variant>
        <vt:lpwstr/>
      </vt:variant>
      <vt:variant>
        <vt:i4>2293863</vt:i4>
      </vt:variant>
      <vt:variant>
        <vt:i4>237</vt:i4>
      </vt:variant>
      <vt:variant>
        <vt:i4>0</vt:i4>
      </vt:variant>
      <vt:variant>
        <vt:i4>5</vt:i4>
      </vt:variant>
      <vt:variant>
        <vt:lpwstr>https://www.healthysurrey.org.uk/professionals/healthy-schools</vt:lpwstr>
      </vt:variant>
      <vt:variant>
        <vt:lpwstr/>
      </vt:variant>
      <vt:variant>
        <vt:i4>1179696</vt:i4>
      </vt:variant>
      <vt:variant>
        <vt:i4>234</vt:i4>
      </vt:variant>
      <vt:variant>
        <vt:i4>0</vt:i4>
      </vt:variant>
      <vt:variant>
        <vt:i4>5</vt:i4>
      </vt:variant>
      <vt:variant>
        <vt:lpwstr>mailto:cath.stracey@surreycc.gov.uk</vt:lpwstr>
      </vt:variant>
      <vt:variant>
        <vt:lpwstr/>
      </vt:variant>
      <vt:variant>
        <vt:i4>393298</vt:i4>
      </vt:variant>
      <vt:variant>
        <vt:i4>231</vt:i4>
      </vt:variant>
      <vt:variant>
        <vt:i4>0</vt:i4>
      </vt:variant>
      <vt:variant>
        <vt:i4>5</vt:i4>
      </vt:variant>
      <vt:variant>
        <vt:lpwstr>https://surreyeducationservices.surreycc.gov.uk/</vt:lpwstr>
      </vt:variant>
      <vt:variant>
        <vt:lpwstr/>
      </vt:variant>
      <vt:variant>
        <vt:i4>4456486</vt:i4>
      </vt:variant>
      <vt:variant>
        <vt:i4>228</vt:i4>
      </vt:variant>
      <vt:variant>
        <vt:i4>0</vt:i4>
      </vt:variant>
      <vt:variant>
        <vt:i4>5</vt:i4>
      </vt:variant>
      <vt:variant>
        <vt:lpwstr>mailto:rema@surreycc.gov.uk</vt:lpwstr>
      </vt:variant>
      <vt:variant>
        <vt:lpwstr/>
      </vt:variant>
      <vt:variant>
        <vt:i4>393298</vt:i4>
      </vt:variant>
      <vt:variant>
        <vt:i4>225</vt:i4>
      </vt:variant>
      <vt:variant>
        <vt:i4>0</vt:i4>
      </vt:variant>
      <vt:variant>
        <vt:i4>5</vt:i4>
      </vt:variant>
      <vt:variant>
        <vt:lpwstr>https://surreyeducationservices.surreycc.gov.uk/</vt:lpwstr>
      </vt:variant>
      <vt:variant>
        <vt:lpwstr/>
      </vt:variant>
      <vt:variant>
        <vt:i4>393298</vt:i4>
      </vt:variant>
      <vt:variant>
        <vt:i4>222</vt:i4>
      </vt:variant>
      <vt:variant>
        <vt:i4>0</vt:i4>
      </vt:variant>
      <vt:variant>
        <vt:i4>5</vt:i4>
      </vt:variant>
      <vt:variant>
        <vt:lpwstr>https://surreyeducationservices.surreycc.gov.uk/</vt:lpwstr>
      </vt:variant>
      <vt:variant>
        <vt:lpwstr/>
      </vt:variant>
      <vt:variant>
        <vt:i4>393298</vt:i4>
      </vt:variant>
      <vt:variant>
        <vt:i4>219</vt:i4>
      </vt:variant>
      <vt:variant>
        <vt:i4>0</vt:i4>
      </vt:variant>
      <vt:variant>
        <vt:i4>5</vt:i4>
      </vt:variant>
      <vt:variant>
        <vt:lpwstr>https://surreyeducationservices.surreycc.gov.uk/</vt:lpwstr>
      </vt:variant>
      <vt:variant>
        <vt:lpwstr/>
      </vt:variant>
      <vt:variant>
        <vt:i4>131091</vt:i4>
      </vt:variant>
      <vt:variant>
        <vt:i4>216</vt:i4>
      </vt:variant>
      <vt:variant>
        <vt:i4>0</vt:i4>
      </vt:variant>
      <vt:variant>
        <vt:i4>5</vt:i4>
      </vt:variant>
      <vt:variant>
        <vt:lpwstr>https://www.futurelearn.com/courses/psychological-first-aid-for-children-and-young-people</vt:lpwstr>
      </vt:variant>
      <vt:variant>
        <vt:lpwstr/>
      </vt:variant>
      <vt:variant>
        <vt:i4>5701664</vt:i4>
      </vt:variant>
      <vt:variant>
        <vt:i4>213</vt:i4>
      </vt:variant>
      <vt:variant>
        <vt:i4>0</vt:i4>
      </vt:variant>
      <vt:variant>
        <vt:i4>5</vt:i4>
      </vt:variant>
      <vt:variant>
        <vt:lpwstr>mailto:schooladmissions@surreycc.gov.uk</vt:lpwstr>
      </vt:variant>
      <vt:variant>
        <vt:lpwstr/>
      </vt:variant>
      <vt:variant>
        <vt:i4>65546</vt:i4>
      </vt:variant>
      <vt:variant>
        <vt:i4>209</vt:i4>
      </vt:variant>
      <vt:variant>
        <vt:i4>0</vt:i4>
      </vt:variant>
      <vt:variant>
        <vt:i4>5</vt:i4>
      </vt:variant>
      <vt:variant>
        <vt:lpwstr>http://ov.uk/</vt:lpwstr>
      </vt:variant>
      <vt:variant>
        <vt:lpwstr/>
      </vt:variant>
      <vt:variant>
        <vt:i4>6226021</vt:i4>
      </vt:variant>
      <vt:variant>
        <vt:i4>207</vt:i4>
      </vt:variant>
      <vt:variant>
        <vt:i4>0</vt:i4>
      </vt:variant>
      <vt:variant>
        <vt:i4>5</vt:i4>
      </vt:variant>
      <vt:variant>
        <vt:lpwstr>mailto:admissions.forschools@surreycc.gov.uk</vt:lpwstr>
      </vt:variant>
      <vt:variant>
        <vt:lpwstr/>
      </vt:variant>
      <vt:variant>
        <vt:i4>720899</vt:i4>
      </vt:variant>
      <vt:variant>
        <vt:i4>204</vt:i4>
      </vt:variant>
      <vt:variant>
        <vt:i4>0</vt:i4>
      </vt:variant>
      <vt:variant>
        <vt:i4>5</vt:i4>
      </vt:variant>
      <vt:variant>
        <vt:lpwstr>https://www.gov.uk/government/publications/welcome-a-guide-for-ukrainians-arriving-in-the-uk</vt:lpwstr>
      </vt:variant>
      <vt:variant>
        <vt:lpwstr/>
      </vt:variant>
      <vt:variant>
        <vt:i4>1835102</vt:i4>
      </vt:variant>
      <vt:variant>
        <vt:i4>201</vt:i4>
      </vt:variant>
      <vt:variant>
        <vt:i4>0</vt:i4>
      </vt:variant>
      <vt:variant>
        <vt:i4>5</vt:i4>
      </vt:variant>
      <vt:variant>
        <vt:lpwstr>https://www.gov.uk/government/publications/school-admissions-code--2</vt:lpwstr>
      </vt:variant>
      <vt:variant>
        <vt:lpwstr/>
      </vt:variant>
      <vt:variant>
        <vt:i4>7995509</vt:i4>
      </vt:variant>
      <vt:variant>
        <vt:i4>198</vt:i4>
      </vt:variant>
      <vt:variant>
        <vt:i4>0</vt:i4>
      </vt:variant>
      <vt:variant>
        <vt:i4>5</vt:i4>
      </vt:variant>
      <vt:variant>
        <vt:lpwstr>https://surreycountycouncil.newsweaver.co.uk/SchoolsBulletin/ac5f2yl3cgyu3tu3ga1nyj/external?a=6&amp;p=61441675&amp;t=20022805</vt:lpwstr>
      </vt:variant>
      <vt:variant>
        <vt:lpwstr/>
      </vt:variant>
      <vt:variant>
        <vt:i4>1900631</vt:i4>
      </vt:variant>
      <vt:variant>
        <vt:i4>195</vt:i4>
      </vt:variant>
      <vt:variant>
        <vt:i4>0</vt:i4>
      </vt:variant>
      <vt:variant>
        <vt:i4>5</vt:i4>
      </vt:variant>
      <vt:variant>
        <vt:lpwstr>https://www.gov.uk/schools-admissions</vt:lpwstr>
      </vt:variant>
      <vt:variant>
        <vt:lpwstr/>
      </vt:variant>
      <vt:variant>
        <vt:i4>7274601</vt:i4>
      </vt:variant>
      <vt:variant>
        <vt:i4>192</vt:i4>
      </vt:variant>
      <vt:variant>
        <vt:i4>0</vt:i4>
      </vt:variant>
      <vt:variant>
        <vt:i4>5</vt:i4>
      </vt:variant>
      <vt:variant>
        <vt:lpwstr>https://www.gov.uk/guidance/schools-admissions-applications-from-overseas-children</vt:lpwstr>
      </vt:variant>
      <vt:variant>
        <vt:lpwstr/>
      </vt:variant>
      <vt:variant>
        <vt:i4>720899</vt:i4>
      </vt:variant>
      <vt:variant>
        <vt:i4>189</vt:i4>
      </vt:variant>
      <vt:variant>
        <vt:i4>0</vt:i4>
      </vt:variant>
      <vt:variant>
        <vt:i4>5</vt:i4>
      </vt:variant>
      <vt:variant>
        <vt:lpwstr>https://www.gov.uk/government/publications/welcome-a-guide-for-ukrainians-arriving-in-the-uk</vt:lpwstr>
      </vt:variant>
      <vt:variant>
        <vt:lpwstr/>
      </vt:variant>
      <vt:variant>
        <vt:i4>3145844</vt:i4>
      </vt:variant>
      <vt:variant>
        <vt:i4>186</vt:i4>
      </vt:variant>
      <vt:variant>
        <vt:i4>0</vt:i4>
      </vt:variant>
      <vt:variant>
        <vt:i4>5</vt:i4>
      </vt:variant>
      <vt:variant>
        <vt:lpwstr>https://assets.publishing.service.gov.uk/government/uploads/system/uploads/attachment_data/file/1001050/School_admissions_code_2021.pdf</vt:lpwstr>
      </vt:variant>
      <vt:variant>
        <vt:lpwstr/>
      </vt:variant>
      <vt:variant>
        <vt:i4>7274601</vt:i4>
      </vt:variant>
      <vt:variant>
        <vt:i4>183</vt:i4>
      </vt:variant>
      <vt:variant>
        <vt:i4>0</vt:i4>
      </vt:variant>
      <vt:variant>
        <vt:i4>5</vt:i4>
      </vt:variant>
      <vt:variant>
        <vt:lpwstr>https://www.gov.uk/guidance/schools-admissions-applications-from-overseas-children</vt:lpwstr>
      </vt:variant>
      <vt:variant>
        <vt:lpwstr/>
      </vt:variant>
      <vt:variant>
        <vt:i4>1572927</vt:i4>
      </vt:variant>
      <vt:variant>
        <vt:i4>176</vt:i4>
      </vt:variant>
      <vt:variant>
        <vt:i4>0</vt:i4>
      </vt:variant>
      <vt:variant>
        <vt:i4>5</vt:i4>
      </vt:variant>
      <vt:variant>
        <vt:lpwstr/>
      </vt:variant>
      <vt:variant>
        <vt:lpwstr>_Toc102046892</vt:lpwstr>
      </vt:variant>
      <vt:variant>
        <vt:i4>1572927</vt:i4>
      </vt:variant>
      <vt:variant>
        <vt:i4>170</vt:i4>
      </vt:variant>
      <vt:variant>
        <vt:i4>0</vt:i4>
      </vt:variant>
      <vt:variant>
        <vt:i4>5</vt:i4>
      </vt:variant>
      <vt:variant>
        <vt:lpwstr/>
      </vt:variant>
      <vt:variant>
        <vt:lpwstr>_Toc102046891</vt:lpwstr>
      </vt:variant>
      <vt:variant>
        <vt:i4>1572927</vt:i4>
      </vt:variant>
      <vt:variant>
        <vt:i4>164</vt:i4>
      </vt:variant>
      <vt:variant>
        <vt:i4>0</vt:i4>
      </vt:variant>
      <vt:variant>
        <vt:i4>5</vt:i4>
      </vt:variant>
      <vt:variant>
        <vt:lpwstr/>
      </vt:variant>
      <vt:variant>
        <vt:lpwstr>_Toc102046890</vt:lpwstr>
      </vt:variant>
      <vt:variant>
        <vt:i4>1638463</vt:i4>
      </vt:variant>
      <vt:variant>
        <vt:i4>158</vt:i4>
      </vt:variant>
      <vt:variant>
        <vt:i4>0</vt:i4>
      </vt:variant>
      <vt:variant>
        <vt:i4>5</vt:i4>
      </vt:variant>
      <vt:variant>
        <vt:lpwstr/>
      </vt:variant>
      <vt:variant>
        <vt:lpwstr>_Toc102046889</vt:lpwstr>
      </vt:variant>
      <vt:variant>
        <vt:i4>1638463</vt:i4>
      </vt:variant>
      <vt:variant>
        <vt:i4>152</vt:i4>
      </vt:variant>
      <vt:variant>
        <vt:i4>0</vt:i4>
      </vt:variant>
      <vt:variant>
        <vt:i4>5</vt:i4>
      </vt:variant>
      <vt:variant>
        <vt:lpwstr/>
      </vt:variant>
      <vt:variant>
        <vt:lpwstr>_Toc102046888</vt:lpwstr>
      </vt:variant>
      <vt:variant>
        <vt:i4>1638463</vt:i4>
      </vt:variant>
      <vt:variant>
        <vt:i4>146</vt:i4>
      </vt:variant>
      <vt:variant>
        <vt:i4>0</vt:i4>
      </vt:variant>
      <vt:variant>
        <vt:i4>5</vt:i4>
      </vt:variant>
      <vt:variant>
        <vt:lpwstr/>
      </vt:variant>
      <vt:variant>
        <vt:lpwstr>_Toc102046887</vt:lpwstr>
      </vt:variant>
      <vt:variant>
        <vt:i4>1638463</vt:i4>
      </vt:variant>
      <vt:variant>
        <vt:i4>140</vt:i4>
      </vt:variant>
      <vt:variant>
        <vt:i4>0</vt:i4>
      </vt:variant>
      <vt:variant>
        <vt:i4>5</vt:i4>
      </vt:variant>
      <vt:variant>
        <vt:lpwstr/>
      </vt:variant>
      <vt:variant>
        <vt:lpwstr>_Toc102046886</vt:lpwstr>
      </vt:variant>
      <vt:variant>
        <vt:i4>1638463</vt:i4>
      </vt:variant>
      <vt:variant>
        <vt:i4>134</vt:i4>
      </vt:variant>
      <vt:variant>
        <vt:i4>0</vt:i4>
      </vt:variant>
      <vt:variant>
        <vt:i4>5</vt:i4>
      </vt:variant>
      <vt:variant>
        <vt:lpwstr/>
      </vt:variant>
      <vt:variant>
        <vt:lpwstr>_Toc102046885</vt:lpwstr>
      </vt:variant>
      <vt:variant>
        <vt:i4>1638463</vt:i4>
      </vt:variant>
      <vt:variant>
        <vt:i4>128</vt:i4>
      </vt:variant>
      <vt:variant>
        <vt:i4>0</vt:i4>
      </vt:variant>
      <vt:variant>
        <vt:i4>5</vt:i4>
      </vt:variant>
      <vt:variant>
        <vt:lpwstr/>
      </vt:variant>
      <vt:variant>
        <vt:lpwstr>_Toc102046884</vt:lpwstr>
      </vt:variant>
      <vt:variant>
        <vt:i4>1638463</vt:i4>
      </vt:variant>
      <vt:variant>
        <vt:i4>122</vt:i4>
      </vt:variant>
      <vt:variant>
        <vt:i4>0</vt:i4>
      </vt:variant>
      <vt:variant>
        <vt:i4>5</vt:i4>
      </vt:variant>
      <vt:variant>
        <vt:lpwstr/>
      </vt:variant>
      <vt:variant>
        <vt:lpwstr>_Toc102046883</vt:lpwstr>
      </vt:variant>
      <vt:variant>
        <vt:i4>1638463</vt:i4>
      </vt:variant>
      <vt:variant>
        <vt:i4>116</vt:i4>
      </vt:variant>
      <vt:variant>
        <vt:i4>0</vt:i4>
      </vt:variant>
      <vt:variant>
        <vt:i4>5</vt:i4>
      </vt:variant>
      <vt:variant>
        <vt:lpwstr/>
      </vt:variant>
      <vt:variant>
        <vt:lpwstr>_Toc102046882</vt:lpwstr>
      </vt:variant>
      <vt:variant>
        <vt:i4>1638463</vt:i4>
      </vt:variant>
      <vt:variant>
        <vt:i4>110</vt:i4>
      </vt:variant>
      <vt:variant>
        <vt:i4>0</vt:i4>
      </vt:variant>
      <vt:variant>
        <vt:i4>5</vt:i4>
      </vt:variant>
      <vt:variant>
        <vt:lpwstr/>
      </vt:variant>
      <vt:variant>
        <vt:lpwstr>_Toc102046881</vt:lpwstr>
      </vt:variant>
      <vt:variant>
        <vt:i4>1638463</vt:i4>
      </vt:variant>
      <vt:variant>
        <vt:i4>104</vt:i4>
      </vt:variant>
      <vt:variant>
        <vt:i4>0</vt:i4>
      </vt:variant>
      <vt:variant>
        <vt:i4>5</vt:i4>
      </vt:variant>
      <vt:variant>
        <vt:lpwstr/>
      </vt:variant>
      <vt:variant>
        <vt:lpwstr>_Toc102046880</vt:lpwstr>
      </vt:variant>
      <vt:variant>
        <vt:i4>1441855</vt:i4>
      </vt:variant>
      <vt:variant>
        <vt:i4>98</vt:i4>
      </vt:variant>
      <vt:variant>
        <vt:i4>0</vt:i4>
      </vt:variant>
      <vt:variant>
        <vt:i4>5</vt:i4>
      </vt:variant>
      <vt:variant>
        <vt:lpwstr/>
      </vt:variant>
      <vt:variant>
        <vt:lpwstr>_Toc102046879</vt:lpwstr>
      </vt:variant>
      <vt:variant>
        <vt:i4>1441855</vt:i4>
      </vt:variant>
      <vt:variant>
        <vt:i4>92</vt:i4>
      </vt:variant>
      <vt:variant>
        <vt:i4>0</vt:i4>
      </vt:variant>
      <vt:variant>
        <vt:i4>5</vt:i4>
      </vt:variant>
      <vt:variant>
        <vt:lpwstr/>
      </vt:variant>
      <vt:variant>
        <vt:lpwstr>_Toc102046878</vt:lpwstr>
      </vt:variant>
      <vt:variant>
        <vt:i4>1441855</vt:i4>
      </vt:variant>
      <vt:variant>
        <vt:i4>86</vt:i4>
      </vt:variant>
      <vt:variant>
        <vt:i4>0</vt:i4>
      </vt:variant>
      <vt:variant>
        <vt:i4>5</vt:i4>
      </vt:variant>
      <vt:variant>
        <vt:lpwstr/>
      </vt:variant>
      <vt:variant>
        <vt:lpwstr>_Toc102046877</vt:lpwstr>
      </vt:variant>
      <vt:variant>
        <vt:i4>1441855</vt:i4>
      </vt:variant>
      <vt:variant>
        <vt:i4>80</vt:i4>
      </vt:variant>
      <vt:variant>
        <vt:i4>0</vt:i4>
      </vt:variant>
      <vt:variant>
        <vt:i4>5</vt:i4>
      </vt:variant>
      <vt:variant>
        <vt:lpwstr/>
      </vt:variant>
      <vt:variant>
        <vt:lpwstr>_Toc102046876</vt:lpwstr>
      </vt:variant>
      <vt:variant>
        <vt:i4>1441855</vt:i4>
      </vt:variant>
      <vt:variant>
        <vt:i4>74</vt:i4>
      </vt:variant>
      <vt:variant>
        <vt:i4>0</vt:i4>
      </vt:variant>
      <vt:variant>
        <vt:i4>5</vt:i4>
      </vt:variant>
      <vt:variant>
        <vt:lpwstr/>
      </vt:variant>
      <vt:variant>
        <vt:lpwstr>_Toc102046875</vt:lpwstr>
      </vt:variant>
      <vt:variant>
        <vt:i4>1441855</vt:i4>
      </vt:variant>
      <vt:variant>
        <vt:i4>68</vt:i4>
      </vt:variant>
      <vt:variant>
        <vt:i4>0</vt:i4>
      </vt:variant>
      <vt:variant>
        <vt:i4>5</vt:i4>
      </vt:variant>
      <vt:variant>
        <vt:lpwstr/>
      </vt:variant>
      <vt:variant>
        <vt:lpwstr>_Toc102046874</vt:lpwstr>
      </vt:variant>
      <vt:variant>
        <vt:i4>1441855</vt:i4>
      </vt:variant>
      <vt:variant>
        <vt:i4>62</vt:i4>
      </vt:variant>
      <vt:variant>
        <vt:i4>0</vt:i4>
      </vt:variant>
      <vt:variant>
        <vt:i4>5</vt:i4>
      </vt:variant>
      <vt:variant>
        <vt:lpwstr/>
      </vt:variant>
      <vt:variant>
        <vt:lpwstr>_Toc102046873</vt:lpwstr>
      </vt:variant>
      <vt:variant>
        <vt:i4>1441855</vt:i4>
      </vt:variant>
      <vt:variant>
        <vt:i4>56</vt:i4>
      </vt:variant>
      <vt:variant>
        <vt:i4>0</vt:i4>
      </vt:variant>
      <vt:variant>
        <vt:i4>5</vt:i4>
      </vt:variant>
      <vt:variant>
        <vt:lpwstr/>
      </vt:variant>
      <vt:variant>
        <vt:lpwstr>_Toc102046872</vt:lpwstr>
      </vt:variant>
      <vt:variant>
        <vt:i4>1441855</vt:i4>
      </vt:variant>
      <vt:variant>
        <vt:i4>50</vt:i4>
      </vt:variant>
      <vt:variant>
        <vt:i4>0</vt:i4>
      </vt:variant>
      <vt:variant>
        <vt:i4>5</vt:i4>
      </vt:variant>
      <vt:variant>
        <vt:lpwstr/>
      </vt:variant>
      <vt:variant>
        <vt:lpwstr>_Toc102046871</vt:lpwstr>
      </vt:variant>
      <vt:variant>
        <vt:i4>1441855</vt:i4>
      </vt:variant>
      <vt:variant>
        <vt:i4>44</vt:i4>
      </vt:variant>
      <vt:variant>
        <vt:i4>0</vt:i4>
      </vt:variant>
      <vt:variant>
        <vt:i4>5</vt:i4>
      </vt:variant>
      <vt:variant>
        <vt:lpwstr/>
      </vt:variant>
      <vt:variant>
        <vt:lpwstr>_Toc102046870</vt:lpwstr>
      </vt:variant>
      <vt:variant>
        <vt:i4>1507391</vt:i4>
      </vt:variant>
      <vt:variant>
        <vt:i4>38</vt:i4>
      </vt:variant>
      <vt:variant>
        <vt:i4>0</vt:i4>
      </vt:variant>
      <vt:variant>
        <vt:i4>5</vt:i4>
      </vt:variant>
      <vt:variant>
        <vt:lpwstr/>
      </vt:variant>
      <vt:variant>
        <vt:lpwstr>_Toc102046869</vt:lpwstr>
      </vt:variant>
      <vt:variant>
        <vt:i4>1507391</vt:i4>
      </vt:variant>
      <vt:variant>
        <vt:i4>32</vt:i4>
      </vt:variant>
      <vt:variant>
        <vt:i4>0</vt:i4>
      </vt:variant>
      <vt:variant>
        <vt:i4>5</vt:i4>
      </vt:variant>
      <vt:variant>
        <vt:lpwstr/>
      </vt:variant>
      <vt:variant>
        <vt:lpwstr>_Toc102046868</vt:lpwstr>
      </vt:variant>
      <vt:variant>
        <vt:i4>1507391</vt:i4>
      </vt:variant>
      <vt:variant>
        <vt:i4>26</vt:i4>
      </vt:variant>
      <vt:variant>
        <vt:i4>0</vt:i4>
      </vt:variant>
      <vt:variant>
        <vt:i4>5</vt:i4>
      </vt:variant>
      <vt:variant>
        <vt:lpwstr/>
      </vt:variant>
      <vt:variant>
        <vt:lpwstr>_Toc102046867</vt:lpwstr>
      </vt:variant>
      <vt:variant>
        <vt:i4>1507391</vt:i4>
      </vt:variant>
      <vt:variant>
        <vt:i4>20</vt:i4>
      </vt:variant>
      <vt:variant>
        <vt:i4>0</vt:i4>
      </vt:variant>
      <vt:variant>
        <vt:i4>5</vt:i4>
      </vt:variant>
      <vt:variant>
        <vt:lpwstr/>
      </vt:variant>
      <vt:variant>
        <vt:lpwstr>_Toc102046866</vt:lpwstr>
      </vt:variant>
      <vt:variant>
        <vt:i4>1507391</vt:i4>
      </vt:variant>
      <vt:variant>
        <vt:i4>14</vt:i4>
      </vt:variant>
      <vt:variant>
        <vt:i4>0</vt:i4>
      </vt:variant>
      <vt:variant>
        <vt:i4>5</vt:i4>
      </vt:variant>
      <vt:variant>
        <vt:lpwstr/>
      </vt:variant>
      <vt:variant>
        <vt:lpwstr>_Toc102046865</vt:lpwstr>
      </vt:variant>
      <vt:variant>
        <vt:i4>1507391</vt:i4>
      </vt:variant>
      <vt:variant>
        <vt:i4>8</vt:i4>
      </vt:variant>
      <vt:variant>
        <vt:i4>0</vt:i4>
      </vt:variant>
      <vt:variant>
        <vt:i4>5</vt:i4>
      </vt:variant>
      <vt:variant>
        <vt:lpwstr/>
      </vt:variant>
      <vt:variant>
        <vt:lpwstr>_Toc102046864</vt:lpwstr>
      </vt:variant>
      <vt:variant>
        <vt:i4>1507391</vt:i4>
      </vt:variant>
      <vt:variant>
        <vt:i4>2</vt:i4>
      </vt:variant>
      <vt:variant>
        <vt:i4>0</vt:i4>
      </vt:variant>
      <vt:variant>
        <vt:i4>5</vt:i4>
      </vt:variant>
      <vt:variant>
        <vt:lpwstr/>
      </vt:variant>
      <vt:variant>
        <vt:lpwstr>_Toc102046863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Schools and Professionals School Admissions for Ukraine Nationals</dc:title>
  <dc:subject/>
  <dc:creator>SurreyCountyCouncil1@orbispartnerships.onmicrosoft.com</dc:creator>
  <cp:keywords/>
  <dc:description/>
  <cp:lastModifiedBy>Rory Dale 12 MB</cp:lastModifiedBy>
  <cp:revision>2</cp:revision>
  <cp:lastPrinted>2022-04-07T21:30:00Z</cp:lastPrinted>
  <dcterms:created xsi:type="dcterms:W3CDTF">2022-06-23T13:15:00Z</dcterms:created>
  <dcterms:modified xsi:type="dcterms:W3CDTF">2022-06-23T13:15:00Z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0x0101000EAF6C068D1A204E928799A4F454FEE2</vt:lpwstr>
  </property>
</Properties>
</file>